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320" w:lineRule="auto"/>
        <w:ind w:left="1699" w:right="303" w:hanging="683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湖南高尔夫旅游职业学院</w:t>
      </w:r>
      <w:r>
        <w:rPr>
          <w:rFonts w:ascii="黑体" w:hAnsi="黑体" w:eastAsia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</w:t>
      </w:r>
      <w:r>
        <w:rPr>
          <w:rFonts w:ascii="黑体" w:hAnsi="黑体" w:eastAsia="黑体" w:cs="黑体"/>
          <w:spacing w:val="-73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1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年单独招生</w:t>
      </w:r>
    </w:p>
    <w:p>
      <w:pPr>
        <w:spacing w:before="73" w:line="320" w:lineRule="auto"/>
        <w:ind w:right="303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3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计算机技术类</w:t>
      </w:r>
      <w:r>
        <w:rPr>
          <w:rFonts w:ascii="黑体" w:hAnsi="黑体" w:eastAsia="黑体" w:cs="黑体"/>
          <w:spacing w:val="-13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专业职业技能测试（实操）大纲</w:t>
      </w:r>
    </w:p>
    <w:p>
      <w:pPr>
        <w:spacing w:line="259" w:lineRule="auto"/>
        <w:rPr>
          <w:rFonts w:ascii="仿宋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一、适用对象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/>
        <w:textAlignment w:val="baseline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本大纲适用于报考我院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计算机技术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  <w:lang w:val="en-US" w:eastAsia="zh-CN"/>
        </w:rPr>
        <w:t>职高对口</w:t>
      </w:r>
      <w:r>
        <w:rPr>
          <w:rFonts w:ascii="仿宋" w:hAnsi="仿宋" w:eastAsia="仿宋" w:cs="仿宋"/>
          <w:spacing w:val="-2"/>
          <w:sz w:val="28"/>
          <w:szCs w:val="28"/>
        </w:rPr>
        <w:t>类别考生。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45"/>
        <w:textAlignment w:val="baseline"/>
        <w:rPr>
          <w:rFonts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计算机技术类专业包括计算机应用技术、大数据</w:t>
      </w:r>
      <w:bookmarkStart w:id="0" w:name="_GoBack"/>
      <w:bookmarkEnd w:id="0"/>
      <w:r>
        <w:rPr>
          <w:rFonts w:hint="eastAsia" w:ascii="仿宋" w:hAnsi="仿宋" w:eastAsia="仿宋" w:cs="仿宋"/>
          <w:spacing w:val="-2"/>
          <w:sz w:val="28"/>
          <w:szCs w:val="28"/>
        </w:rPr>
        <w:t>技术、数字媒体技术</w:t>
      </w:r>
      <w:r>
        <w:rPr>
          <w:rFonts w:ascii="仿宋" w:hAnsi="仿宋" w:eastAsia="仿宋" w:cs="仿宋"/>
          <w:spacing w:val="-2"/>
          <w:sz w:val="28"/>
          <w:szCs w:val="28"/>
        </w:rPr>
        <w:t>共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三</w:t>
      </w:r>
      <w:r>
        <w:rPr>
          <w:rFonts w:ascii="仿宋" w:hAnsi="仿宋" w:eastAsia="仿宋" w:cs="仿宋"/>
          <w:spacing w:val="-2"/>
          <w:sz w:val="28"/>
          <w:szCs w:val="28"/>
        </w:rPr>
        <w:t>个专业。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1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二、测试形式与分值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5"/>
          <w:sz w:val="28"/>
          <w:szCs w:val="28"/>
        </w:rPr>
        <w:t>（一）</w:t>
      </w:r>
      <w:r>
        <w:rPr>
          <w:rFonts w:ascii="仿宋" w:hAnsi="仿宋" w:eastAsia="仿宋" w:cs="仿宋"/>
          <w:spacing w:val="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5"/>
          <w:sz w:val="28"/>
          <w:szCs w:val="28"/>
        </w:rPr>
        <w:t>测试方式：</w:t>
      </w:r>
      <w:r>
        <w:rPr>
          <w:rFonts w:hint="eastAsia" w:ascii="仿宋" w:hAnsi="仿宋" w:eastAsia="仿宋" w:cs="仿宋"/>
          <w:spacing w:val="-26"/>
          <w:w w:val="95"/>
          <w:sz w:val="28"/>
          <w:szCs w:val="28"/>
        </w:rPr>
        <w:t>电脑绘图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58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sz w:val="28"/>
          <w:szCs w:val="28"/>
        </w:rPr>
        <w:t>（二）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测试工具与材料：</w:t>
      </w:r>
      <w:r>
        <w:rPr>
          <w:rFonts w:hint="eastAsia" w:ascii="仿宋" w:hAnsi="仿宋" w:eastAsia="仿宋" w:cs="仿宋"/>
          <w:spacing w:val="-20"/>
          <w:sz w:val="28"/>
          <w:szCs w:val="28"/>
          <w:u w:val="single"/>
        </w:rPr>
        <w:t>安装有PhotoShop软件的计算机</w:t>
      </w:r>
      <w:r>
        <w:rPr>
          <w:rFonts w:ascii="仿宋" w:hAnsi="仿宋" w:eastAsia="仿宋" w:cs="仿宋"/>
          <w:b/>
          <w:bCs/>
          <w:color w:val="auto"/>
          <w:spacing w:val="-20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b/>
          <w:bCs/>
          <w:color w:val="auto"/>
          <w:spacing w:val="-20"/>
          <w:sz w:val="28"/>
          <w:szCs w:val="28"/>
          <w:u w:val="single"/>
        </w:rPr>
        <w:t>学校提供</w:t>
      </w:r>
      <w:r>
        <w:rPr>
          <w:rFonts w:ascii="仿宋" w:hAnsi="仿宋" w:eastAsia="仿宋" w:cs="仿宋"/>
          <w:b/>
          <w:bCs/>
          <w:color w:val="auto"/>
          <w:spacing w:val="-20"/>
          <w:sz w:val="28"/>
          <w:szCs w:val="28"/>
          <w:u w:val="single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w w:val="97"/>
          <w:sz w:val="28"/>
          <w:szCs w:val="28"/>
        </w:rPr>
        <w:t>（三）</w:t>
      </w:r>
      <w:r>
        <w:rPr>
          <w:rFonts w:ascii="仿宋" w:hAnsi="仿宋" w:eastAsia="仿宋" w:cs="仿宋"/>
          <w:spacing w:val="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测试时间：</w:t>
      </w:r>
      <w:r>
        <w:rPr>
          <w:rFonts w:hint="eastAsia" w:ascii="仿宋" w:hAnsi="仿宋" w:eastAsia="仿宋" w:cs="仿宋"/>
          <w:spacing w:val="54"/>
          <w:sz w:val="28"/>
          <w:szCs w:val="28"/>
        </w:rPr>
        <w:t>90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分钟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/>
        <w:textAlignment w:val="baseline"/>
        <w:rPr>
          <w:rFonts w:ascii="仿宋" w:hAnsi="仿宋" w:eastAsia="仿宋" w:cs="仿宋"/>
          <w:spacing w:val="-26"/>
          <w:w w:val="95"/>
          <w:sz w:val="28"/>
          <w:szCs w:val="28"/>
        </w:rPr>
      </w:pPr>
      <w:r>
        <w:rPr>
          <w:rFonts w:ascii="仿宋" w:hAnsi="仿宋" w:eastAsia="仿宋" w:cs="仿宋"/>
          <w:spacing w:val="-26"/>
          <w:w w:val="95"/>
          <w:sz w:val="28"/>
          <w:szCs w:val="28"/>
        </w:rPr>
        <w:t>（四）</w:t>
      </w:r>
      <w:r>
        <w:rPr>
          <w:rFonts w:ascii="仿宋" w:hAnsi="仿宋" w:eastAsia="仿宋" w:cs="仿宋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5"/>
          <w:sz w:val="28"/>
          <w:szCs w:val="28"/>
        </w:rPr>
        <w:t>总分：</w:t>
      </w:r>
      <w:r>
        <w:rPr>
          <w:rFonts w:hint="eastAsia" w:ascii="仿宋" w:hAnsi="仿宋" w:eastAsia="仿宋" w:cs="仿宋"/>
          <w:spacing w:val="-26"/>
          <w:w w:val="95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pacing w:val="-26"/>
          <w:w w:val="95"/>
          <w:sz w:val="28"/>
          <w:szCs w:val="28"/>
        </w:rPr>
        <w:t>0</w:t>
      </w:r>
      <w:r>
        <w:rPr>
          <w:rFonts w:ascii="仿宋" w:hAnsi="仿宋" w:eastAsia="仿宋" w:cs="仿宋"/>
          <w:spacing w:val="-26"/>
          <w:w w:val="95"/>
          <w:sz w:val="28"/>
          <w:szCs w:val="28"/>
        </w:rPr>
        <w:t>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9"/>
        <w:textAlignment w:val="baseline"/>
        <w:outlineLvl w:val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专业知识：</w:t>
      </w:r>
      <w:r>
        <w:rPr>
          <w:rFonts w:ascii="仿宋_GB2312" w:hAnsi="仿宋_GB2312" w:eastAsia="仿宋_GB2312" w:cs="仿宋_GB2312"/>
          <w:sz w:val="28"/>
          <w:szCs w:val="28"/>
        </w:rPr>
        <w:t>40</w:t>
      </w:r>
      <w:r>
        <w:rPr>
          <w:rFonts w:hint="eastAsia" w:ascii="仿宋_GB2312" w:hAnsi="仿宋_GB2312" w:eastAsia="仿宋_GB2312" w:cs="仿宋_GB2312"/>
          <w:sz w:val="28"/>
          <w:szCs w:val="28"/>
        </w:rPr>
        <w:t>分。</w:t>
      </w:r>
      <w:r>
        <w:rPr>
          <w:rFonts w:hint="eastAsia" w:ascii="仿宋" w:hAnsi="仿宋" w:eastAsia="仿宋" w:cs="仿宋"/>
          <w:sz w:val="28"/>
          <w:szCs w:val="28"/>
        </w:rPr>
        <w:t>专业知识：40分。主要考察内容为学生对该类专业的认知、学习态度和学习意愿等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/>
        <w:textAlignment w:val="baseline"/>
        <w:rPr>
          <w:rFonts w:ascii="仿宋" w:hAnsi="仿宋" w:eastAsia="仿宋" w:cs="仿宋"/>
          <w:spacing w:val="-26"/>
          <w:w w:val="9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专业技能：</w:t>
      </w:r>
      <w:r>
        <w:rPr>
          <w:rFonts w:ascii="仿宋_GB2312" w:hAnsi="仿宋_GB2312" w:eastAsia="仿宋_GB2312" w:cs="仿宋_GB2312"/>
          <w:sz w:val="28"/>
          <w:szCs w:val="28"/>
        </w:rPr>
        <w:t>160</w:t>
      </w:r>
      <w:r>
        <w:rPr>
          <w:rFonts w:hint="eastAsia" w:ascii="仿宋_GB2312" w:hAnsi="仿宋_GB2312" w:eastAsia="仿宋_GB2312" w:cs="仿宋_GB2312"/>
          <w:sz w:val="28"/>
          <w:szCs w:val="28"/>
        </w:rPr>
        <w:t>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9"/>
        <w:textAlignment w:val="baseline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三、测试内容及要求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（一）</w:t>
      </w:r>
      <w:r>
        <w:rPr>
          <w:rFonts w:ascii="仿宋" w:hAnsi="仿宋" w:eastAsia="仿宋" w:cs="仿宋"/>
          <w:spacing w:val="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测试内容</w:t>
      </w:r>
      <w:r>
        <w:rPr>
          <w:rFonts w:hint="eastAsia" w:ascii="仿宋" w:hAnsi="仿宋" w:eastAsia="仿宋" w:cs="仿宋"/>
          <w:spacing w:val="-19"/>
          <w:sz w:val="28"/>
          <w:szCs w:val="28"/>
        </w:rPr>
        <w:t>：完成指定网页效果图绘制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60" w:firstLineChars="200"/>
        <w:textAlignment w:val="baseline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根据给定的网页素材，用图片处理工具PhotoShop，制作网页效果图，完成后保存文件到指定位置，如桌面或某个文件夹中，文件名为：姓名.PSD，如：张三.PSD。</w:t>
      </w:r>
    </w:p>
    <w:p>
      <w:pPr>
        <w:spacing w:before="271" w:line="190" w:lineRule="auto"/>
        <w:ind w:firstLine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sz w:val="28"/>
          <w:szCs w:val="28"/>
        </w:rPr>
        <w:t>（二）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sz w:val="28"/>
          <w:szCs w:val="28"/>
        </w:rPr>
        <w:t>测试要求</w:t>
      </w:r>
    </w:p>
    <w:tbl>
      <w:tblPr>
        <w:tblStyle w:val="5"/>
        <w:tblW w:w="948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190"/>
        <w:gridCol w:w="5550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考核</w:t>
            </w:r>
          </w:p>
          <w:p>
            <w:pPr>
              <w:widowControl w:val="0"/>
              <w:spacing w:line="51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形式</w:t>
            </w:r>
          </w:p>
        </w:tc>
        <w:tc>
          <w:tcPr>
            <w:tcW w:w="219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项目</w:t>
            </w:r>
          </w:p>
        </w:tc>
        <w:tc>
          <w:tcPr>
            <w:tcW w:w="55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内容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宋体"/>
                <w:b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vAlign w:val="center"/>
          </w:tcPr>
          <w:p>
            <w:pPr>
              <w:widowControl w:val="0"/>
              <w:spacing w:after="200"/>
              <w:jc w:val="both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 xml:space="preserve"> 面试</w:t>
            </w:r>
          </w:p>
          <w:p>
            <w:pPr>
              <w:widowControl w:val="0"/>
              <w:spacing w:after="200"/>
              <w:jc w:val="both"/>
              <w:rPr>
                <w:rFonts w:hint="eastAsia" w:ascii="仿宋" w:hAnsi="仿宋" w:eastAsia="仿宋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</w:rPr>
              <w:t>（问答）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专业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</w:rPr>
              <w:t>知识</w:t>
            </w:r>
          </w:p>
        </w:tc>
        <w:tc>
          <w:tcPr>
            <w:tcW w:w="5550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</w:rPr>
              <w:t>对所</w:t>
            </w:r>
            <w:r>
              <w:rPr>
                <w:rFonts w:ascii="仿宋" w:hAnsi="仿宋" w:eastAsia="仿宋" w:cs="宋体"/>
              </w:rPr>
              <w:t>考专业</w:t>
            </w:r>
            <w:r>
              <w:rPr>
                <w:rFonts w:hint="eastAsia" w:ascii="仿宋" w:hAnsi="仿宋" w:eastAsia="仿宋" w:cs="宋体"/>
              </w:rPr>
              <w:t>、</w:t>
            </w:r>
            <w:r>
              <w:rPr>
                <w:rFonts w:ascii="仿宋" w:hAnsi="仿宋" w:eastAsia="仿宋" w:cs="宋体"/>
              </w:rPr>
              <w:t>所属</w:t>
            </w:r>
            <w:r>
              <w:rPr>
                <w:rFonts w:hint="eastAsia" w:ascii="仿宋" w:hAnsi="仿宋" w:eastAsia="仿宋" w:cs="宋体"/>
              </w:rPr>
              <w:t>行业有正确的职业认知和价值取向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spacing w:after="20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50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</w:rPr>
              <w:t>对进入</w:t>
            </w:r>
            <w:r>
              <w:rPr>
                <w:rFonts w:ascii="仿宋" w:hAnsi="仿宋" w:eastAsia="仿宋" w:cs="宋体"/>
              </w:rPr>
              <w:t>所考专业所属</w:t>
            </w:r>
            <w:r>
              <w:rPr>
                <w:rFonts w:hint="eastAsia" w:ascii="仿宋" w:hAnsi="仿宋" w:eastAsia="仿宋" w:cs="宋体"/>
              </w:rPr>
              <w:t>行业有较强的愿望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5550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</w:rPr>
              <w:t>有较好的学习态度和工匠精神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550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</w:rPr>
              <w:t>能够比较全面地看待问题，思维灵活，有较好的应变能力和创新意识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机试</w:t>
            </w:r>
          </w:p>
        </w:tc>
        <w:tc>
          <w:tcPr>
            <w:tcW w:w="2190" w:type="dxa"/>
            <w:vAlign w:val="top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电脑开关机及软件启动与关闭</w:t>
            </w:r>
          </w:p>
        </w:tc>
        <w:tc>
          <w:tcPr>
            <w:tcW w:w="5550" w:type="dxa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正确打开电脑，并启动PhotoShop，制作完成后，保存文件并关闭软件，关闭电脑。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效果图绘制</w:t>
            </w:r>
          </w:p>
        </w:tc>
        <w:tc>
          <w:tcPr>
            <w:tcW w:w="5550" w:type="dxa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准确完成绘制网页效果图，整体效果好</w:t>
            </w:r>
          </w:p>
        </w:tc>
        <w:tc>
          <w:tcPr>
            <w:tcW w:w="932" w:type="dxa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图层运用</w:t>
            </w:r>
          </w:p>
        </w:tc>
        <w:tc>
          <w:tcPr>
            <w:tcW w:w="5550" w:type="dxa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能根据需要添加和删除图层，图层运用合理</w:t>
            </w:r>
          </w:p>
        </w:tc>
        <w:tc>
          <w:tcPr>
            <w:tcW w:w="932" w:type="dxa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continue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保存与命名</w:t>
            </w:r>
          </w:p>
        </w:tc>
        <w:tc>
          <w:tcPr>
            <w:tcW w:w="5550" w:type="dxa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将文件保存到指定位置并能按规范给文件命名。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spacing w:line="51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40</w:t>
            </w:r>
          </w:p>
        </w:tc>
      </w:tr>
    </w:tbl>
    <w:p>
      <w:pPr>
        <w:spacing w:line="510" w:lineRule="exact"/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sectPr>
      <w:pgSz w:w="11906" w:h="16839"/>
      <w:pgMar w:top="1159" w:right="1764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RmMmFlYzhhOTM0Y2FmMmYyYzlkMmI1YmE4MjMyNzEifQ=="/>
  </w:docVars>
  <w:rsids>
    <w:rsidRoot w:val="00F3341C"/>
    <w:rsid w:val="00345DC2"/>
    <w:rsid w:val="007040CC"/>
    <w:rsid w:val="009D7210"/>
    <w:rsid w:val="00EA67BC"/>
    <w:rsid w:val="00F3341C"/>
    <w:rsid w:val="0124272A"/>
    <w:rsid w:val="05A01219"/>
    <w:rsid w:val="061A5470"/>
    <w:rsid w:val="079759FD"/>
    <w:rsid w:val="0A2A7C4B"/>
    <w:rsid w:val="0D791CFB"/>
    <w:rsid w:val="17CA65CA"/>
    <w:rsid w:val="182F467F"/>
    <w:rsid w:val="18373B4F"/>
    <w:rsid w:val="1CBD04AB"/>
    <w:rsid w:val="20A83462"/>
    <w:rsid w:val="224D407F"/>
    <w:rsid w:val="2CAE6581"/>
    <w:rsid w:val="2EB94B57"/>
    <w:rsid w:val="2FE57FED"/>
    <w:rsid w:val="460217CB"/>
    <w:rsid w:val="49544AA3"/>
    <w:rsid w:val="4E546612"/>
    <w:rsid w:val="4F8B6063"/>
    <w:rsid w:val="51CD2963"/>
    <w:rsid w:val="527B646A"/>
    <w:rsid w:val="54613A3B"/>
    <w:rsid w:val="68E47FBF"/>
    <w:rsid w:val="6B497849"/>
    <w:rsid w:val="6BE4292B"/>
    <w:rsid w:val="6C8F052B"/>
    <w:rsid w:val="6DAB2A7C"/>
    <w:rsid w:val="6ECF78C3"/>
    <w:rsid w:val="79C97E3D"/>
    <w:rsid w:val="7FB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550</Words>
  <Characters>598</Characters>
  <Lines>3</Lines>
  <Paragraphs>1</Paragraphs>
  <TotalTime>10</TotalTime>
  <ScaleCrop>false</ScaleCrop>
  <LinksUpToDate>false</LinksUpToDate>
  <CharactersWithSpaces>606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2022-01-26T13:29:00Z</dcterms:created>
  <dc:creator>Administrator</dc:creator>
  <cp:lastModifiedBy>避斋居士</cp:lastModifiedBy>
  <dcterms:modified xsi:type="dcterms:W3CDTF">2023-02-20T06:18:12Z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2022-02-24T09:26:48Z</vt:filetime>
  </property>
  <property fmtid="{D5CDD505-2E9C-101B-9397-08002B2CF9AE}" pid="4" name="KSOProductBuildVer">
    <vt:lpwstr>2052-11.1.0.12980</vt:lpwstr>
  </property>
  <property fmtid="{D5CDD505-2E9C-101B-9397-08002B2CF9AE}" pid="5" name="ICV">
    <vt:lpwstr>2370BC3954AA4C53A0C66E0B9ACBC455</vt:lpwstr>
  </property>
</Properties>
</file>