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等线" w:hAnsi="等线" w:eastAsia="华文中宋" w:cs="华文中宋"/>
          <w:b/>
          <w:bCs/>
          <w:sz w:val="36"/>
          <w:szCs w:val="36"/>
        </w:rPr>
      </w:pPr>
      <w:bookmarkStart w:id="0" w:name="zhengwen"/>
      <w:r>
        <w:rPr>
          <w:rFonts w:hint="eastAsia" w:ascii="等线" w:hAnsi="等线" w:eastAsia="华文中宋" w:cs="华文中宋"/>
          <w:b/>
          <w:bCs/>
          <w:sz w:val="36"/>
          <w:szCs w:val="36"/>
        </w:rPr>
        <w:t>湖南食品药品职业</w:t>
      </w:r>
      <w:bookmarkStart w:id="1" w:name="_GoBack"/>
      <w:bookmarkEnd w:id="1"/>
      <w:r>
        <w:rPr>
          <w:rFonts w:hint="eastAsia" w:ascii="等线" w:hAnsi="等线" w:eastAsia="华文中宋" w:cs="华文中宋"/>
          <w:b/>
          <w:bCs/>
          <w:sz w:val="36"/>
          <w:szCs w:val="36"/>
        </w:rPr>
        <w:t>学院2024年高职单招章程</w:t>
      </w:r>
    </w:p>
    <w:p>
      <w:pPr>
        <w:numPr>
          <w:ilvl w:val="0"/>
          <w:numId w:val="1"/>
        </w:numPr>
        <w:spacing w:before="312" w:beforeLines="10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学校全称：湖南食品药品职业学院</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办学地点：湖南省长沙市岳麓科技产业园学士路345号</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主管部门：湖南省教育厅</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办学层次：高职（专科）</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湖南省院校代号：4747</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办学类型：公办</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颁发学历证书的学校名称：湖南食品药品职业学院。证书种类：普通高等学校全日制专科毕业证书。</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学校单招工作遵循“公平竞争、公正选拔、公开透明”的原则，坚决执行招生政策规定和纪律要求，严格实施考试招生“阳光工程”。</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简介：湖南食品药品职业学院创办于1979年，是经湖南省人民政府批准设立、公办的全日制高等职业院校。学校占地面积近三百亩，建筑面积十余万平方米，开设有药学、中药学等18个专业，药学专业群、食品质量与安全专业群列入湖南省楚怡高水平高职专业群建设计划。经过45年的积累，学校已建成食品、药品、医疗器械、化妆品等大健康类专业的高技能人才培养体系。</w:t>
      </w:r>
    </w:p>
    <w:p>
      <w:pPr>
        <w:spacing w:line="500" w:lineRule="exact"/>
        <w:rPr>
          <w:rFonts w:ascii="等线" w:hAnsi="等线" w:eastAsia="仿宋" w:cs="仿宋"/>
          <w:sz w:val="28"/>
          <w:szCs w:val="28"/>
        </w:rPr>
      </w:pP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 学校招生工作领导小组负责研究决定本校单招规模确定、政策制订等重大事项，学校招生就业处负责单招组织实施的日常工作，学校教务处负责单招的考试组织工作。</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学校纪委负责全程监督检查单招工作。</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单招报考</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全省单招统一报考和填报志愿时间为2024年2月27日－3月5日，实行网上报考和填报志愿。单招报考设第一志愿和第二志愿，考生可选择1－2所院校在指定网上平台进行报考。</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校网站（</w:t>
      </w:r>
      <w:r>
        <w:fldChar w:fldCharType="begin"/>
      </w:r>
      <w:r>
        <w:instrText xml:space="preserve"> HYPERLINK "http://www.hnyzy.cn/zsw/" </w:instrText>
      </w:r>
      <w:r>
        <w:fldChar w:fldCharType="separate"/>
      </w:r>
      <w:r>
        <w:rPr>
          <w:rFonts w:hint="eastAsia" w:ascii="等线" w:hAnsi="等线" w:eastAsia="仿宋" w:cs="仿宋"/>
          <w:sz w:val="28"/>
          <w:szCs w:val="28"/>
        </w:rPr>
        <w:t>http://www.hnyzy.cn/zsw/</w:t>
      </w:r>
      <w:r>
        <w:rPr>
          <w:rFonts w:hint="eastAsia" w:ascii="等线" w:hAnsi="等线" w:eastAsia="仿宋" w:cs="仿宋"/>
          <w:sz w:val="28"/>
          <w:szCs w:val="28"/>
        </w:rPr>
        <w:fldChar w:fldCharType="end"/>
      </w:r>
      <w:r>
        <w:rPr>
          <w:rFonts w:hint="eastAsia" w:ascii="等线" w:hAnsi="等线" w:eastAsia="仿宋" w:cs="仿宋"/>
          <w:sz w:val="28"/>
          <w:szCs w:val="28"/>
        </w:rPr>
        <w:t>）公布的有关信息。</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 填报专业要求。我校实行专业组志愿，考生在填报我校志愿时，需选择一个专业组中的两个专业，并确定是否选择专业服从调剂。</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第十一条 </w:t>
      </w:r>
      <w:r>
        <w:rPr>
          <w:rFonts w:hint="eastAsia" w:ascii="等线" w:hAnsi="等线" w:eastAsia="仿宋" w:cs="仿宋"/>
          <w:sz w:val="28"/>
          <w:szCs w:val="28"/>
        </w:rPr>
        <w:t>退役军人身份认定。退役军人由户籍所在县（市、区）退役军人事务部门进行认定。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1.退役军人考生资格证明材料。退役军人考生须提供本人身份证复印件及《湖南省2024年高职单招报名身份审核（界定）表》，同时提供退役军人提供退出现役证（转业证）。</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2.材料提交时间及方式。考生须在2024年3月10日前将符合上述要求的证明材料，通过现场递交方式交由我校招生就业处审核（具体联系方式：0731-83868518 ）。</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单招计划及专业</w:t>
      </w:r>
    </w:p>
    <w:p>
      <w:pPr>
        <w:widowControl/>
        <w:numPr>
          <w:ilvl w:val="0"/>
          <w:numId w:val="3"/>
        </w:numPr>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我校2024年单招总计划数为2000人，其中包含单列计划的退役军人5人</w:t>
      </w:r>
      <w:r>
        <w:rPr>
          <w:rFonts w:hint="default" w:ascii="等线" w:hAnsi="等线" w:eastAsia="仿宋" w:cs="仿宋"/>
          <w:sz w:val="28"/>
          <w:szCs w:val="28"/>
        </w:rPr>
        <w:t>，</w:t>
      </w:r>
      <w:r>
        <w:rPr>
          <w:rFonts w:hint="eastAsia" w:ascii="等线" w:hAnsi="等线" w:eastAsia="仿宋" w:cs="仿宋"/>
          <w:sz w:val="28"/>
          <w:szCs w:val="28"/>
        </w:rPr>
        <w:t>艺术、体育特长生分别为2人、8人。本校2024年招生专业共18个。分专业单招计划及学费标准如下表，各专业最终学费标准以2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rPr>
        <w:t>4年湖南省物价主管部门审核为准。</w:t>
      </w:r>
    </w:p>
    <w:p>
      <w:pPr>
        <w:widowControl/>
        <w:spacing w:line="500" w:lineRule="exact"/>
        <w:jc w:val="left"/>
        <w:rPr>
          <w:rFonts w:ascii="等线" w:hAnsi="等线" w:eastAsia="仿宋" w:cs="仿宋"/>
          <w:sz w:val="28"/>
          <w:szCs w:val="28"/>
          <w:u w:val="single"/>
        </w:rPr>
      </w:pPr>
    </w:p>
    <w:tbl>
      <w:tblPr>
        <w:tblStyle w:val="8"/>
        <w:tblW w:w="8285" w:type="dxa"/>
        <w:jc w:val="center"/>
        <w:tblLayout w:type="autofit"/>
        <w:tblCellMar>
          <w:top w:w="0" w:type="dxa"/>
          <w:left w:w="108" w:type="dxa"/>
          <w:bottom w:w="0" w:type="dxa"/>
          <w:right w:w="108" w:type="dxa"/>
        </w:tblCellMar>
      </w:tblPr>
      <w:tblGrid>
        <w:gridCol w:w="1276"/>
        <w:gridCol w:w="4961"/>
        <w:gridCol w:w="985"/>
        <w:gridCol w:w="1063"/>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专业组</w:t>
            </w: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计划数</w:t>
            </w:r>
          </w:p>
        </w:tc>
        <w:tc>
          <w:tcPr>
            <w:tcW w:w="1063" w:type="dxa"/>
            <w:tcBorders>
              <w:top w:val="single" w:color="auto" w:sz="4" w:space="0"/>
              <w:left w:val="nil"/>
              <w:bottom w:val="single" w:color="auto" w:sz="4" w:space="0"/>
              <w:right w:val="single" w:color="auto" w:sz="4" w:space="0"/>
            </w:tcBorders>
            <w:noWrap/>
            <w:vAlign w:val="center"/>
          </w:tcPr>
          <w:p>
            <w:pPr>
              <w:widowControl/>
              <w:jc w:val="center"/>
              <w:textAlignment w:val="center"/>
            </w:pPr>
            <w:r>
              <w:rPr>
                <w:rFonts w:hint="eastAsia" w:ascii="宋体" w:hAnsi="宋体" w:cs="宋体"/>
                <w:b/>
                <w:bCs/>
                <w:kern w:val="0"/>
                <w:szCs w:val="21"/>
                <w:lang w:bidi="ar"/>
              </w:rPr>
              <w:t>学费</w:t>
            </w:r>
          </w:p>
          <w:p>
            <w:pPr>
              <w:widowControl/>
              <w:jc w:val="center"/>
              <w:textAlignment w:val="center"/>
              <w:rPr>
                <w:rFonts w:ascii="宋体" w:hAnsi="宋体" w:cs="宋体"/>
                <w:b/>
                <w:kern w:val="0"/>
                <w:szCs w:val="21"/>
              </w:rPr>
            </w:pPr>
            <w:r>
              <w:rPr>
                <w:rFonts w:hint="eastAsia" w:ascii="宋体" w:hAnsi="宋体" w:cs="宋体"/>
                <w:b/>
                <w:bCs/>
                <w:kern w:val="0"/>
                <w:szCs w:val="21"/>
                <w:lang w:bidi="ar"/>
              </w:rPr>
              <w:t>（元/年）</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专业组一</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药学</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生物制药技术</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药物制剂技术</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药品质量与安全</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60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环境监测技术</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中药学</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中药材生产与加工</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中药制药</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中医养生保健</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5460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药品经营与管理（药品营销方向）</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160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药品经营与管理（药品电子商务方向）</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医疗器械经营与服务</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化妆品经营与管理</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170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食品智能加工技术（烘焙方向）</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食品质量与安全</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食品检验检测技术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食品药品监督管理</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餐饮智能管理</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食品营养与健康</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4600</w:t>
            </w:r>
          </w:p>
        </w:tc>
      </w:tr>
      <w:tr>
        <w:tblPrEx>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000000" w:sz="4" w:space="0"/>
            </w:tcBorders>
            <w:vAlign w:val="center"/>
          </w:tcPr>
          <w:p>
            <w:pPr>
              <w:ind w:firstLine="422" w:firstLineChars="200"/>
              <w:jc w:val="center"/>
              <w:rPr>
                <w:rFonts w:ascii="宋体" w:hAnsi="宋体"/>
                <w:b/>
                <w:szCs w:val="21"/>
              </w:rPr>
            </w:pPr>
            <w:r>
              <w:rPr>
                <w:rFonts w:hint="eastAsia" w:ascii="宋体" w:hAnsi="宋体" w:cs="宋体"/>
                <w:b/>
                <w:bCs/>
                <w:kern w:val="0"/>
                <w:szCs w:val="21"/>
                <w:lang w:bidi="ar"/>
              </w:rPr>
              <w:t>单招总计划（以湖南省教育厅下达的计划为准）</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hint="eastAsia" w:ascii="宋体" w:hAnsi="宋体"/>
                <w:b/>
                <w:szCs w:val="21"/>
              </w:rPr>
              <w:t>2000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hint="eastAsia" w:ascii="宋体" w:hAnsi="宋体" w:cs="宋体"/>
                <w:b/>
                <w:bCs/>
                <w:kern w:val="0"/>
                <w:szCs w:val="21"/>
                <w:lang w:bidi="ar"/>
              </w:rPr>
              <w:t>——</w:t>
            </w:r>
          </w:p>
        </w:tc>
      </w:tr>
    </w:tbl>
    <w:p>
      <w:pPr>
        <w:widowControl/>
        <w:spacing w:line="500" w:lineRule="exact"/>
        <w:ind w:firstLine="562" w:firstLineChars="200"/>
        <w:jc w:val="left"/>
        <w:rPr>
          <w:rFonts w:ascii="仿宋" w:hAnsi="仿宋" w:eastAsia="仿宋" w:cs="宋体"/>
          <w:kern w:val="0"/>
          <w:sz w:val="28"/>
        </w:rPr>
      </w:pPr>
      <w:r>
        <w:rPr>
          <w:rFonts w:hint="eastAsia" w:ascii="仿宋" w:hAnsi="仿宋" w:eastAsia="仿宋" w:cs="宋体"/>
          <w:b/>
          <w:bCs/>
          <w:kern w:val="0"/>
          <w:sz w:val="28"/>
        </w:rPr>
        <w:t>注</w:t>
      </w:r>
      <w:r>
        <w:rPr>
          <w:rFonts w:hint="eastAsia" w:ascii="仿宋" w:hAnsi="仿宋" w:eastAsia="仿宋" w:cs="宋体"/>
          <w:kern w:val="0"/>
          <w:sz w:val="28"/>
        </w:rPr>
        <w:t>：1.以上专业中，中药学、中药材生产与加工、中药制药、中医养生保健、食品智能加工技术（烘焙方向）、餐饮智能管理等专业开设了校企合作订单班；药品经营与管理专业设有药品营销和药品电子商务两个方向。</w:t>
      </w:r>
    </w:p>
    <w:p>
      <w:pPr>
        <w:widowControl/>
        <w:spacing w:line="500" w:lineRule="exact"/>
        <w:ind w:firstLine="560" w:firstLineChars="200"/>
        <w:jc w:val="left"/>
        <w:rPr>
          <w:rFonts w:ascii="仿宋" w:hAnsi="仿宋" w:eastAsia="仿宋" w:cs="宋体"/>
          <w:kern w:val="0"/>
          <w:sz w:val="28"/>
        </w:rPr>
      </w:pPr>
      <w:r>
        <w:rPr>
          <w:rFonts w:hint="eastAsia" w:ascii="仿宋" w:hAnsi="仿宋" w:eastAsia="仿宋" w:cs="宋体"/>
          <w:kern w:val="0"/>
          <w:sz w:val="28"/>
        </w:rPr>
        <w:t>2.开设有校企合作订单班的专业，学生录取后，如有需要可申请到订单班培养。</w:t>
      </w:r>
    </w:p>
    <w:p>
      <w:pPr>
        <w:widowControl/>
        <w:spacing w:line="500" w:lineRule="exact"/>
        <w:ind w:firstLine="562" w:firstLineChars="200"/>
        <w:jc w:val="left"/>
        <w:rPr>
          <w:rFonts w:ascii="仿宋" w:hAnsi="仿宋" w:eastAsia="仿宋" w:cs="宋体"/>
          <w:kern w:val="0"/>
          <w:sz w:val="28"/>
        </w:rPr>
      </w:pPr>
      <w:r>
        <w:rPr>
          <w:rFonts w:hint="eastAsia" w:ascii="等线" w:hAnsi="等线" w:eastAsia="仿宋" w:cs="仿宋"/>
          <w:b/>
          <w:bCs/>
          <w:sz w:val="28"/>
          <w:szCs w:val="28"/>
        </w:rPr>
        <w:t xml:space="preserve">第十三条  </w:t>
      </w:r>
      <w:r>
        <w:rPr>
          <w:rFonts w:hint="eastAsia" w:ascii="仿宋" w:hAnsi="仿宋" w:eastAsia="仿宋" w:cs="宋体"/>
          <w:kern w:val="0"/>
          <w:sz w:val="28"/>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ascii="仿宋" w:hAnsi="仿宋" w:eastAsia="仿宋" w:cs="宋体"/>
          <w:kern w:val="0"/>
          <w:sz w:val="28"/>
        </w:rPr>
      </w:pPr>
      <w:r>
        <w:rPr>
          <w:rFonts w:hint="eastAsia" w:ascii="仿宋" w:hAnsi="仿宋" w:eastAsia="仿宋" w:cs="宋体"/>
          <w:kern w:val="0"/>
          <w:sz w:val="28"/>
        </w:rPr>
        <w:t>1.退役军人计划</w:t>
      </w:r>
      <w:r>
        <w:rPr>
          <w:rFonts w:hint="eastAsia" w:ascii="等线" w:hAnsi="等线" w:eastAsia="仿宋" w:cs="仿宋"/>
          <w:sz w:val="28"/>
          <w:szCs w:val="28"/>
        </w:rPr>
        <w:t>5人，考生</w:t>
      </w:r>
      <w:r>
        <w:rPr>
          <w:rFonts w:hint="eastAsia" w:ascii="仿宋" w:hAnsi="仿宋" w:eastAsia="仿宋" w:cs="宋体"/>
          <w:kern w:val="0"/>
          <w:sz w:val="28"/>
        </w:rPr>
        <w:t>可在上表专业范围内自行选择报考，但每个专业最多录取</w:t>
      </w:r>
      <w:r>
        <w:rPr>
          <w:rFonts w:hint="eastAsia" w:ascii="等线" w:hAnsi="等线" w:eastAsia="等线" w:cs="等线"/>
          <w:kern w:val="0"/>
          <w:sz w:val="28"/>
        </w:rPr>
        <w:t>2</w:t>
      </w:r>
      <w:r>
        <w:rPr>
          <w:rFonts w:hint="eastAsia" w:ascii="仿宋" w:hAnsi="仿宋" w:eastAsia="仿宋" w:cs="宋体"/>
          <w:kern w:val="0"/>
          <w:sz w:val="28"/>
        </w:rPr>
        <w:t>人。</w:t>
      </w:r>
    </w:p>
    <w:p>
      <w:pPr>
        <w:widowControl/>
        <w:spacing w:line="500" w:lineRule="exact"/>
        <w:ind w:firstLine="560" w:firstLineChars="200"/>
        <w:jc w:val="left"/>
        <w:rPr>
          <w:rFonts w:ascii="等线" w:hAnsi="等线" w:eastAsia="仿宋" w:cs="宋体"/>
          <w:kern w:val="0"/>
          <w:sz w:val="28"/>
        </w:rPr>
      </w:pPr>
      <w:r>
        <w:rPr>
          <w:rFonts w:hint="eastAsia" w:ascii="仿宋" w:hAnsi="仿宋" w:eastAsia="仿宋" w:cs="宋体"/>
          <w:kern w:val="0"/>
          <w:sz w:val="28"/>
        </w:rPr>
        <w:t>2.</w:t>
      </w:r>
      <w:r>
        <w:rPr>
          <w:rFonts w:hint="eastAsia" w:ascii="等线" w:hAnsi="等线" w:eastAsia="仿宋" w:cs="宋体"/>
          <w:kern w:val="0"/>
          <w:sz w:val="28"/>
        </w:rPr>
        <w:t>艺术特长生招生计划</w:t>
      </w:r>
      <w:r>
        <w:rPr>
          <w:rFonts w:hint="eastAsia" w:ascii="等线" w:hAnsi="等线" w:eastAsia="仿宋" w:cs="仿宋"/>
          <w:sz w:val="28"/>
          <w:szCs w:val="28"/>
        </w:rPr>
        <w:t>2</w:t>
      </w:r>
      <w:r>
        <w:rPr>
          <w:rFonts w:hint="eastAsia" w:ascii="等线" w:hAnsi="等线" w:eastAsia="仿宋" w:cs="宋体"/>
          <w:kern w:val="0"/>
          <w:sz w:val="28"/>
        </w:rPr>
        <w:t>人，体育特长生招生计划</w:t>
      </w:r>
      <w:r>
        <w:rPr>
          <w:rFonts w:hint="eastAsia" w:ascii="等线" w:hAnsi="等线" w:eastAsia="仿宋" w:cs="仿宋"/>
          <w:sz w:val="28"/>
          <w:szCs w:val="28"/>
        </w:rPr>
        <w:t>8</w:t>
      </w:r>
      <w:r>
        <w:rPr>
          <w:rFonts w:hint="eastAsia" w:ascii="等线" w:hAnsi="等线" w:eastAsia="仿宋" w:cs="宋体"/>
          <w:kern w:val="0"/>
          <w:sz w:val="28"/>
        </w:rPr>
        <w:t>人，考</w:t>
      </w:r>
      <w:r>
        <w:rPr>
          <w:rFonts w:hint="eastAsia" w:ascii="仿宋" w:hAnsi="仿宋" w:eastAsia="仿宋" w:cs="宋体"/>
          <w:kern w:val="0"/>
          <w:sz w:val="28"/>
        </w:rPr>
        <w:t>生可在上表单</w:t>
      </w:r>
      <w:r>
        <w:rPr>
          <w:rFonts w:hint="eastAsia" w:ascii="等线" w:hAnsi="等线" w:eastAsia="仿宋" w:cs="宋体"/>
          <w:kern w:val="0"/>
          <w:sz w:val="28"/>
        </w:rPr>
        <w:t>招专业范围内自行选择报考专业，但每个专业最多录取特长生2人。</w:t>
      </w:r>
    </w:p>
    <w:p>
      <w:pPr>
        <w:widowControl/>
        <w:spacing w:line="500" w:lineRule="exact"/>
        <w:ind w:firstLine="562" w:firstLineChars="200"/>
        <w:jc w:val="left"/>
        <w:rPr>
          <w:rFonts w:ascii="仿宋" w:hAnsi="仿宋" w:eastAsia="仿宋" w:cs="宋体"/>
          <w:kern w:val="0"/>
          <w:sz w:val="28"/>
        </w:rPr>
      </w:pPr>
      <w:r>
        <w:rPr>
          <w:rFonts w:hint="eastAsia" w:ascii="等线" w:hAnsi="等线" w:eastAsia="仿宋" w:cs="宋体"/>
          <w:b/>
          <w:bCs/>
          <w:kern w:val="0"/>
          <w:sz w:val="28"/>
        </w:rPr>
        <w:t>第十四条</w:t>
      </w:r>
      <w:r>
        <w:rPr>
          <w:rFonts w:hint="eastAsia" w:ascii="等线" w:hAnsi="等线" w:eastAsia="仿宋" w:cs="宋体"/>
          <w:kern w:val="0"/>
          <w:sz w:val="28"/>
        </w:rPr>
        <w:t xml:space="preserve"> </w:t>
      </w:r>
      <w:r>
        <w:rPr>
          <w:rFonts w:hint="eastAsia" w:ascii="仿宋" w:hAnsi="仿宋" w:eastAsia="仿宋" w:cs="宋体"/>
          <w:kern w:val="0"/>
          <w:sz w:val="28"/>
        </w:rPr>
        <w:t>学校在考试结束后，以实际参考人数为基数，按比例确定各专业不同类别考生的计划数。学校各专业各类别计划确定并公布后，一律不调整和追加。单招未完成的计划转为统招计划使用。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单招考试</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第十五条 </w:t>
      </w:r>
      <w:r>
        <w:rPr>
          <w:rFonts w:hint="eastAsia" w:ascii="等线" w:hAnsi="等线" w:eastAsia="仿宋" w:cs="仿宋"/>
          <w:sz w:val="28"/>
          <w:szCs w:val="28"/>
        </w:rPr>
        <w:t>学校将本着公平、公正、择优录取的原则，按照国家教育考试相关规定，在省教育厅、省教育考试院的指导和监督下组织单招考试的相关工作。</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第十六条 </w:t>
      </w:r>
      <w:r>
        <w:rPr>
          <w:rFonts w:hint="eastAsia" w:ascii="等线" w:hAnsi="等线" w:eastAsia="仿宋" w:cs="仿宋"/>
          <w:sz w:val="28"/>
          <w:szCs w:val="28"/>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艺术体育特长生4个大类。</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第十七条 </w:t>
      </w:r>
      <w:r>
        <w:rPr>
          <w:rFonts w:hint="eastAsia" w:ascii="等线" w:hAnsi="等线" w:eastAsia="仿宋" w:cs="仿宋"/>
          <w:sz w:val="28"/>
          <w:szCs w:val="28"/>
        </w:rPr>
        <w:t>按照“文化素质+职业技能”方式，分类组织考试。根据考生的类别，考试按以下方式进行。</w:t>
      </w:r>
    </w:p>
    <w:p>
      <w:pPr>
        <w:spacing w:line="500" w:lineRule="exact"/>
        <w:ind w:firstLine="560" w:firstLineChars="200"/>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1.第一类：应届普通高中毕业考生。文化素质测试成绩以学生取得的高中学业水平合格性考试语文、数学、外语等科目有效成绩代替。职业技能测试由学校组织，学校分专业组，按照人才培养需要，采取闭卷笔试的方式进行，重点考察学生的职业适应性。</w:t>
      </w:r>
    </w:p>
    <w:p>
      <w:pPr>
        <w:spacing w:line="500" w:lineRule="exact"/>
        <w:ind w:firstLine="560" w:firstLineChars="200"/>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采取闭卷笔试的方式进行，重点考察学生的职业技能。</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3.第三类：退役军人。退役军人考生免予文化素质测试。职业技能测试由学校组织，参照上述第一类考生职业技能测试方式，参加学校组织的职业技能测试。</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4.第四类：艺术体育特长生。文化素质测试根据学生类别不同，分别采取上述第一类或第二类的方式进行。职业技能测试成绩以艺术、体育专项测试成绩代替，专项测试按照《湖南食品药品职业学院2024年艺术、体育特长生高职单招方案》执行。</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第十八条</w:t>
      </w:r>
      <w:r>
        <w:rPr>
          <w:rFonts w:hint="eastAsia" w:ascii="等线" w:hAnsi="等线" w:eastAsia="仿宋" w:cs="仿宋"/>
          <w:sz w:val="28"/>
          <w:szCs w:val="28"/>
        </w:rPr>
        <w:t xml:space="preserve"> 考生的综合成绩为文化素质成绩+职业技能成绩。上述第一类、第二类、第四类考生的高职单招综合成绩（总成绩）满分为600分，第三类考生的综合成绩满分为300分。其中，对于报考我校普通类专业，文化素质成绩与职业技能成绩占比为1：1，即分别各占300分。</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第十九条</w:t>
      </w:r>
      <w:r>
        <w:rPr>
          <w:rFonts w:hint="eastAsia" w:ascii="等线" w:hAnsi="等线" w:eastAsia="仿宋" w:cs="仿宋"/>
          <w:sz w:val="28"/>
          <w:szCs w:val="28"/>
        </w:rPr>
        <w:t xml:space="preserve">  我校针对第二类考生组织的文化素质测试为闭卷笔试方式。我校组织职业技能测试，分专业组采取闭卷笔试方式进行考察。</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第二十条</w:t>
      </w:r>
      <w:r>
        <w:rPr>
          <w:rFonts w:hint="eastAsia" w:ascii="等线" w:hAnsi="等线" w:eastAsia="仿宋" w:cs="仿宋"/>
          <w:sz w:val="28"/>
          <w:szCs w:val="28"/>
        </w:rPr>
        <w:t xml:space="preserve">  我校将按照分类考试的原则，对不同专业组的职业技能测试分别进行命题。我校文化素质测试、职业技能测试的有关说明、考试范围等，将在我校官网上进行公布。</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第二十一条 </w:t>
      </w:r>
      <w:r>
        <w:rPr>
          <w:rFonts w:hint="eastAsia" w:ascii="等线" w:hAnsi="等线" w:eastAsia="仿宋" w:cs="仿宋"/>
          <w:sz w:val="28"/>
          <w:szCs w:val="28"/>
        </w:rPr>
        <w:t xml:space="preserve"> 符合以下免试条件的考生在单招考试前向学校申请。其中，职业技能特长申请免技能测试的考生，须在2024年3月10日前，通过现场递交方式，将相关申请材料（含获奖证书、身份证等材料原件、复印件）报我校的教务处审核。免试直接录取的考生不占用单招计划数，使用我校统招计划，在统招录取前完成录取手续办理，有关审核程序和方法由省教育考试院另行规定。</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500" w:lineRule="exact"/>
        <w:ind w:firstLine="560"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sz w:val="28"/>
          <w:szCs w:val="28"/>
        </w:rPr>
        <w:t>3.免试考生的录取专业与其获奖赛项对应（考生如需跨专业报考，则不能享受免试政策）。</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第二十二条</w:t>
      </w:r>
      <w:r>
        <w:rPr>
          <w:rFonts w:hint="eastAsia" w:ascii="等线" w:hAnsi="等线" w:eastAsia="仿宋" w:cs="仿宋"/>
          <w:sz w:val="28"/>
          <w:szCs w:val="28"/>
        </w:rPr>
        <w:t xml:space="preserve"> 学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第二十三条 </w:t>
      </w:r>
      <w:r>
        <w:rPr>
          <w:rFonts w:hint="eastAsia" w:ascii="等线" w:hAnsi="等线" w:eastAsia="仿宋" w:cs="仿宋"/>
          <w:sz w:val="28"/>
          <w:szCs w:val="28"/>
        </w:rPr>
        <w:t>根据物价部门统一规定，高职单招的报考费为80元/生。报考我校第</w:t>
      </w:r>
      <w:r>
        <w:rPr>
          <w:rFonts w:hint="eastAsia" w:ascii="仿宋" w:hAnsi="仿宋" w:eastAsia="仿宋" w:cs="仿宋"/>
          <w:sz w:val="28"/>
          <w:szCs w:val="28"/>
        </w:rPr>
        <w:t>一志愿的考生费缴纳时间为</w:t>
      </w:r>
      <w:r>
        <w:rPr>
          <w:rFonts w:hint="eastAsia" w:ascii="等线" w:hAnsi="等线" w:eastAsia="仿宋" w:cs="仿宋"/>
          <w:sz w:val="28"/>
          <w:szCs w:val="28"/>
        </w:rPr>
        <w:t>2024年3月9日9:00-10日17:00，</w:t>
      </w:r>
      <w:r>
        <w:rPr>
          <w:rFonts w:hint="eastAsia" w:ascii="仿宋" w:hAnsi="仿宋" w:eastAsia="仿宋" w:cs="仿宋"/>
          <w:sz w:val="28"/>
          <w:szCs w:val="28"/>
        </w:rPr>
        <w:t>缴纳方式为线上自助缴纳。未在规定时间内缴费的，不得参加我校单招考试及录取。缴费成功的考生于</w:t>
      </w:r>
      <w:r>
        <w:rPr>
          <w:rFonts w:hint="eastAsia" w:ascii="等线" w:hAnsi="等线" w:eastAsia="仿宋" w:cs="仿宋"/>
          <w:sz w:val="28"/>
          <w:szCs w:val="28"/>
        </w:rPr>
        <w:t>2024</w:t>
      </w:r>
      <w:r>
        <w:rPr>
          <w:rFonts w:hint="eastAsia" w:ascii="仿宋" w:hAnsi="仿宋" w:eastAsia="仿宋" w:cs="仿宋"/>
          <w:sz w:val="28"/>
          <w:szCs w:val="28"/>
        </w:rPr>
        <w:t>年</w:t>
      </w:r>
      <w:r>
        <w:rPr>
          <w:rFonts w:hint="eastAsia" w:ascii="等线" w:hAnsi="等线" w:eastAsia="仿宋" w:cs="仿宋"/>
          <w:sz w:val="28"/>
          <w:szCs w:val="28"/>
        </w:rPr>
        <w:t>3</w:t>
      </w:r>
      <w:r>
        <w:rPr>
          <w:rFonts w:hint="eastAsia" w:ascii="仿宋" w:hAnsi="仿宋" w:eastAsia="仿宋" w:cs="仿宋"/>
          <w:sz w:val="28"/>
          <w:szCs w:val="28"/>
        </w:rPr>
        <w:t>月</w:t>
      </w:r>
      <w:r>
        <w:rPr>
          <w:rFonts w:hint="eastAsia" w:ascii="等线" w:hAnsi="等线" w:eastAsia="仿宋" w:cs="仿宋"/>
          <w:sz w:val="28"/>
          <w:szCs w:val="28"/>
        </w:rPr>
        <w:t>14</w:t>
      </w:r>
      <w:r>
        <w:rPr>
          <w:rFonts w:hint="eastAsia" w:ascii="仿宋" w:hAnsi="仿宋" w:eastAsia="仿宋" w:cs="仿宋"/>
          <w:sz w:val="28"/>
          <w:szCs w:val="28"/>
        </w:rPr>
        <w:t>日-</w:t>
      </w:r>
      <w:r>
        <w:rPr>
          <w:rFonts w:hint="eastAsia" w:ascii="等线" w:hAnsi="等线" w:eastAsia="仿宋" w:cs="仿宋"/>
          <w:sz w:val="28"/>
          <w:szCs w:val="28"/>
        </w:rPr>
        <w:t>15</w:t>
      </w:r>
      <w:r>
        <w:rPr>
          <w:rFonts w:hint="eastAsia" w:ascii="仿宋" w:hAnsi="仿宋" w:eastAsia="仿宋" w:cs="仿宋"/>
          <w:sz w:val="28"/>
          <w:szCs w:val="28"/>
        </w:rPr>
        <w:t>日登录湖南食品药品职业学院网页自行打印准考证。第二志愿考生缴费及准考证打印时间学校另行公布。</w:t>
      </w:r>
      <w:r>
        <w:rPr>
          <w:rFonts w:hint="eastAsia" w:ascii="等线" w:hAnsi="等线" w:eastAsia="仿宋" w:cs="仿宋"/>
          <w:sz w:val="28"/>
          <w:szCs w:val="28"/>
        </w:rPr>
        <w:t>缴费咨询电话：0731-83868535，打印准考证咨询电话：0731-83868535。</w:t>
      </w:r>
      <w:r>
        <w:rPr>
          <w:rFonts w:hint="eastAsia" w:ascii="仿宋" w:hAnsi="仿宋" w:eastAsia="仿宋" w:cs="仿宋"/>
          <w:sz w:val="28"/>
          <w:szCs w:val="28"/>
        </w:rPr>
        <w:t>缴费及</w:t>
      </w:r>
      <w:r>
        <w:rPr>
          <w:rFonts w:hint="eastAsia" w:ascii="等线" w:hAnsi="等线" w:eastAsia="仿宋" w:cs="仿宋"/>
          <w:sz w:val="28"/>
          <w:szCs w:val="28"/>
        </w:rPr>
        <w:t>准考证打印流程详见学校单独招生网，网址</w:t>
      </w:r>
      <w:r>
        <w:fldChar w:fldCharType="begin"/>
      </w:r>
      <w:r>
        <w:instrText xml:space="preserve"> HYPERLINK "http://www.hnyzy.cn/zsw/" </w:instrText>
      </w:r>
      <w:r>
        <w:fldChar w:fldCharType="separate"/>
      </w:r>
      <w:r>
        <w:rPr>
          <w:rFonts w:hint="eastAsia" w:ascii="等线" w:hAnsi="等线" w:eastAsia="仿宋" w:cs="仿宋"/>
          <w:sz w:val="28"/>
          <w:szCs w:val="28"/>
        </w:rPr>
        <w:t>http://www.hnyzy.cn/zsw/</w:t>
      </w:r>
      <w:r>
        <w:rPr>
          <w:rFonts w:hint="eastAsia" w:ascii="等线" w:hAnsi="等线" w:eastAsia="仿宋" w:cs="仿宋"/>
          <w:sz w:val="28"/>
          <w:szCs w:val="28"/>
        </w:rPr>
        <w:fldChar w:fldCharType="end"/>
      </w:r>
      <w:r>
        <w:rPr>
          <w:rFonts w:hint="eastAsia" w:ascii="等线" w:hAnsi="等线" w:eastAsia="仿宋" w:cs="仿宋"/>
          <w:sz w:val="28"/>
          <w:szCs w:val="28"/>
        </w:rPr>
        <w:t>。</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第二十四条</w:t>
      </w:r>
      <w:r>
        <w:rPr>
          <w:rFonts w:hint="eastAsia" w:ascii="等线" w:hAnsi="等线" w:eastAsia="仿宋" w:cs="仿宋"/>
          <w:sz w:val="28"/>
          <w:szCs w:val="28"/>
        </w:rPr>
        <w:t xml:space="preserve"> 我校单招考试在省教育考试院的指导下，参照国家教育考试规定进行组织。在学校招生工作领导小组的统筹下，教务处、招生就业处、纪检监察室、学生工作与保卫处、后勤资产管理处、各二级学院等部门共同组织考务工作。具体由教务处牵头组织命题，并负责其保密工作；教务处负责按国考要求制定具体的组考方案，根据报考人数合理安排考场并组织有序考试；教务处组织相关专家参照湖南省普通高考评卷及登分工作有关要求，制定科学合理的评判标准，加大信息公开及结果公示力度，确保考试评判工作公正、透明。</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第二十五条</w:t>
      </w:r>
      <w:r>
        <w:rPr>
          <w:rFonts w:hint="eastAsia" w:ascii="等线" w:hAnsi="等线" w:eastAsia="仿宋" w:cs="仿宋"/>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应届普通高中毕业考生</w:t>
      </w:r>
      <w:r>
        <w:rPr>
          <w:rFonts w:ascii="等线" w:hAnsi="等线" w:eastAsia="仿宋" w:cs="仿宋"/>
          <w:sz w:val="28"/>
          <w:szCs w:val="28"/>
        </w:rPr>
        <w:t>必须按照</w:t>
      </w:r>
      <w:r>
        <w:rPr>
          <w:rFonts w:hint="eastAsia" w:ascii="等线" w:hAnsi="等线" w:eastAsia="仿宋" w:cs="仿宋"/>
          <w:sz w:val="28"/>
          <w:szCs w:val="28"/>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素质测试及</w:t>
      </w:r>
      <w:r>
        <w:rPr>
          <w:rFonts w:ascii="等线" w:hAnsi="等线" w:eastAsia="仿宋" w:cs="仿宋"/>
          <w:sz w:val="28"/>
          <w:szCs w:val="28"/>
        </w:rPr>
        <w:t>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第二十六条</w:t>
      </w:r>
      <w:r>
        <w:rPr>
          <w:rFonts w:hint="eastAsia" w:ascii="等线" w:hAnsi="等线" w:eastAsia="仿宋" w:cs="仿宋"/>
          <w:sz w:val="28"/>
          <w:szCs w:val="28"/>
        </w:rPr>
        <w:t xml:space="preserve"> 单招录取首先对报考单列计划的考生（第三类、第四类考生）进行录取，单列计划只录取第一志愿报考的考生，如有剩余单列计划则转为普通类计划录取第一类、第二类考生。</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第二十七条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人，根据同比例公式计算可得第一类、第二类考生的计划数为71、24人。第一类考生计划数计算公式：95/（150+50）</w:t>
      </w:r>
      <w:r>
        <w:rPr>
          <w:rFonts w:hint="eastAsia" w:ascii="汉仪细圆B5" w:hAnsi="汉仪细圆B5" w:eastAsia="汉仪细圆B5" w:cs="汉仪细圆B5"/>
          <w:sz w:val="28"/>
          <w:szCs w:val="28"/>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第二十八条</w:t>
      </w:r>
      <w:r>
        <w:rPr>
          <w:rFonts w:hint="eastAsia" w:ascii="等线" w:hAnsi="等线" w:eastAsia="仿宋" w:cs="仿宋"/>
          <w:sz w:val="28"/>
          <w:szCs w:val="28"/>
        </w:rPr>
        <w:t xml:space="preserve"> 单招录取工作按照“学校负责、招办监督”的原则进行。各类别录取时，按照志愿优先的方式进行。各类别按照以下顺序进行。</w:t>
      </w:r>
    </w:p>
    <w:p>
      <w:pPr>
        <w:widowControl/>
        <w:numPr>
          <w:ilvl w:val="0"/>
          <w:numId w:val="4"/>
        </w:numPr>
        <w:shd w:val="clear" w:color="auto" w:fill="FFFFFF"/>
        <w:spacing w:line="500" w:lineRule="exact"/>
        <w:ind w:firstLine="560" w:firstLineChars="200"/>
        <w:jc w:val="left"/>
        <w:rPr>
          <w:rFonts w:ascii="等线" w:hAnsi="等线" w:eastAsia="仿宋" w:cs="仿宋"/>
          <w:sz w:val="28"/>
          <w:szCs w:val="28"/>
          <w:u w:val="single"/>
        </w:rPr>
      </w:pPr>
      <w:r>
        <w:rPr>
          <w:rFonts w:hint="eastAsia" w:ascii="等线" w:hAnsi="等线" w:eastAsia="仿宋" w:cs="仿宋"/>
          <w:sz w:val="28"/>
          <w:szCs w:val="28"/>
        </w:rPr>
        <w:t>退役军人考生。按考生职业技能测试综合成绩从高分到低分进行录取，录完为止。为避免个别专业扎堆报考，造成给后续普通类考生计划不足，各专业录取退役军人考生的人数不超过2人。</w:t>
      </w:r>
    </w:p>
    <w:p>
      <w:pPr>
        <w:widowControl/>
        <w:shd w:val="clear" w:color="auto" w:fill="FFFFFF"/>
        <w:spacing w:line="500" w:lineRule="exact"/>
        <w:ind w:firstLine="560" w:firstLineChars="200"/>
        <w:jc w:val="left"/>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2.艺术体育特长生。依据考生所填报项目按综合成绩从高分到低分进行录取，具体规则详见《湖南食品药品职业学院2024年艺术、体育特长生高职单招方案》。为避免个别专业扎堆报考，造成后续普通类考生计划不足，各专业录取特长生考生的人数不超过2人。</w:t>
      </w:r>
    </w:p>
    <w:p>
      <w:pPr>
        <w:widowControl/>
        <w:shd w:val="clear" w:color="auto" w:fill="FFFFFF"/>
        <w:spacing w:line="500" w:lineRule="exact"/>
        <w:jc w:val="left"/>
        <w:rPr>
          <w:rFonts w:ascii="等线" w:hAnsi="等线" w:eastAsia="仿宋" w:cs="仿宋"/>
          <w:sz w:val="28"/>
          <w:szCs w:val="28"/>
        </w:rPr>
      </w:pPr>
      <w:r>
        <w:rPr>
          <w:rFonts w:hint="eastAsia" w:ascii="等线" w:hAnsi="等线" w:eastAsia="仿宋" w:cs="仿宋"/>
          <w:sz w:val="28"/>
          <w:szCs w:val="28"/>
        </w:rPr>
        <w:t xml:space="preserve">    3.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widowControl/>
        <w:shd w:val="clear" w:color="auto" w:fill="FFFFFF"/>
        <w:spacing w:line="500" w:lineRule="exac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rPr>
        <w:t>第二十九条</w:t>
      </w:r>
      <w:r>
        <w:rPr>
          <w:rFonts w:hint="eastAsia" w:ascii="等线" w:hAnsi="等线" w:eastAsia="仿宋" w:cs="仿宋"/>
          <w:sz w:val="28"/>
          <w:szCs w:val="28"/>
        </w:rPr>
        <w:t xml:space="preserve"> 对于末位同分的考生，依据以下排序原则进行录取。同分排序规则为：总成绩相同时，则按职业技能测试、文化素质测试成绩排序录取，如职业技能测试成绩相同则按单选题、判断题的顺序从高分到低分依次录取，如职业技能测试成绩单选题、判断题分数亦相同，则依据文化素质测试（应届普通高中毕业生按学业水平合格性考试）语文、数学、英语成绩依次排序录取。</w:t>
      </w:r>
    </w:p>
    <w:p>
      <w:pPr>
        <w:widowControl/>
        <w:shd w:val="clear" w:color="auto" w:fill="FFFFFF"/>
        <w:spacing w:line="500" w:lineRule="exact"/>
        <w:ind w:firstLine="562" w:firstLineChars="200"/>
        <w:jc w:val="left"/>
        <w:rPr>
          <w:rFonts w:ascii="等线" w:hAnsi="等线" w:eastAsia="仿宋" w:cs="仿宋"/>
          <w:sz w:val="28"/>
          <w:szCs w:val="28"/>
          <w:u w:val="single"/>
        </w:rPr>
      </w:pPr>
      <w:r>
        <w:rPr>
          <w:rFonts w:hint="eastAsia" w:ascii="等线" w:hAnsi="等线" w:eastAsia="仿宋" w:cs="仿宋"/>
          <w:b/>
          <w:bCs/>
          <w:sz w:val="28"/>
          <w:szCs w:val="28"/>
        </w:rPr>
        <w:t xml:space="preserve">第三十条 </w:t>
      </w:r>
      <w:r>
        <w:rPr>
          <w:rFonts w:hint="eastAsia" w:ascii="等线" w:hAnsi="等线" w:eastAsia="仿宋" w:cs="仿宋"/>
          <w:sz w:val="28"/>
          <w:szCs w:val="28"/>
        </w:rPr>
        <w:t>为保障生源质量，我校提前确定录取合格标准，未合格的不予录取。合格标准是：职业技能测试成绩不低于120分。</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第三十一条 </w:t>
      </w:r>
      <w:r>
        <w:rPr>
          <w:rFonts w:hint="eastAsia" w:ascii="等线" w:hAnsi="等线" w:eastAsia="仿宋" w:cs="仿宋"/>
          <w:sz w:val="28"/>
          <w:szCs w:val="28"/>
        </w:rPr>
        <w:t>我校将通过官网（http://www.hnyzy.cn/zsw/）发布单招拟录取名单，拟录取考生需在我校规定时间内办理相关录取确认手续。</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第三十二条</w:t>
      </w:r>
      <w:r>
        <w:rPr>
          <w:rFonts w:hint="eastAsia" w:ascii="等线" w:hAnsi="等线" w:eastAsia="仿宋" w:cs="仿宋"/>
          <w:sz w:val="28"/>
          <w:szCs w:val="28"/>
        </w:rPr>
        <w:t xml:space="preserve"> 单招录取的学生不得参加本年度统一高考和普通高校对口招生考试。单招录取的学生不得转学，特殊情况需转专业的，按照我校学籍管理办法的规定，在本校当年单招专业范围内转换。</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第三十三条</w:t>
      </w:r>
      <w:r>
        <w:rPr>
          <w:rFonts w:hint="eastAsia" w:ascii="等线" w:hAnsi="等线" w:eastAsia="仿宋" w:cs="仿宋"/>
          <w:sz w:val="28"/>
          <w:szCs w:val="28"/>
        </w:rPr>
        <w:t xml:space="preserve"> 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shd w:val="clear" w:color="auto" w:fill="FFFFFF"/>
        <w:spacing w:line="500" w:lineRule="exact"/>
        <w:ind w:firstLine="562" w:firstLineChars="200"/>
        <w:jc w:val="left"/>
        <w:rPr>
          <w:rFonts w:ascii="仿宋" w:hAnsi="仿宋" w:eastAsia="仿宋" w:cs="仿宋"/>
          <w:sz w:val="28"/>
          <w:szCs w:val="28"/>
        </w:rPr>
      </w:pPr>
      <w:r>
        <w:rPr>
          <w:rFonts w:hint="eastAsia" w:ascii="等线" w:hAnsi="等线" w:eastAsia="仿宋" w:cs="仿宋"/>
          <w:b/>
          <w:bCs/>
          <w:sz w:val="28"/>
          <w:szCs w:val="28"/>
        </w:rPr>
        <w:t xml:space="preserve">第三十四条 </w:t>
      </w:r>
      <w:r>
        <w:rPr>
          <w:rFonts w:hint="eastAsia" w:ascii="等线" w:hAnsi="等线" w:eastAsia="仿宋" w:cs="仿宋"/>
          <w:sz w:val="28"/>
          <w:szCs w:val="28"/>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第三十五条 </w:t>
      </w:r>
      <w:r>
        <w:rPr>
          <w:rFonts w:hint="eastAsia" w:ascii="等线" w:hAnsi="等线" w:eastAsia="仿宋" w:cs="仿宋"/>
          <w:sz w:val="28"/>
          <w:szCs w:val="28"/>
        </w:rPr>
        <w:t>单招考试及录取结束后，学校按照要求及时将考试结果及拟录取考生情况在学校官网公示。</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第三十六条 </w:t>
      </w:r>
      <w:r>
        <w:rPr>
          <w:rFonts w:hint="eastAsia" w:ascii="等线" w:hAnsi="等线" w:eastAsia="仿宋" w:cs="仿宋"/>
          <w:sz w:val="28"/>
          <w:szCs w:val="28"/>
        </w:rPr>
        <w:t>单招期间，确保规范有序、公平公正，在学校纪检监察室全程监督检查下进行单招考试、录取等工作。</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第三十七条 </w:t>
      </w:r>
      <w:r>
        <w:rPr>
          <w:rFonts w:hint="eastAsia" w:ascii="等线" w:hAnsi="等线"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第三十八条 </w:t>
      </w:r>
      <w:r>
        <w:rPr>
          <w:rFonts w:hint="eastAsia" w:ascii="等线" w:hAnsi="等线" w:eastAsia="仿宋" w:cs="仿宋"/>
          <w:sz w:val="28"/>
          <w:szCs w:val="28"/>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0731-83868567。</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第三十九条</w:t>
      </w:r>
      <w:r>
        <w:rPr>
          <w:rFonts w:hint="eastAsia" w:ascii="等线" w:hAnsi="等线" w:eastAsia="仿宋" w:cs="仿宋"/>
          <w:sz w:val="28"/>
          <w:szCs w:val="28"/>
        </w:rPr>
        <w:t xml:space="preserve"> 学校对新生入学设有“绿色通道”。家庭经济特别困难的新生，可持乡（镇）以上人民政府证明向学校学生工作处申请办理学费缓交手续，并可根据国家有关规定申请国家助学贷款。</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第四十条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第四十一条</w:t>
      </w:r>
      <w:r>
        <w:rPr>
          <w:rFonts w:hint="eastAsia" w:ascii="等线" w:hAnsi="等线" w:eastAsia="仿宋" w:cs="仿宋"/>
          <w:sz w:val="28"/>
          <w:szCs w:val="28"/>
        </w:rPr>
        <w:t xml:space="preserve"> 食品、药品类专业因用人单位对考生身体素质有一定要求，请“转氨酶异常”或患有乙肝等传染病的考生慎重报考。</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第四十二条</w:t>
      </w:r>
      <w:r>
        <w:rPr>
          <w:rFonts w:hint="eastAsia" w:ascii="等线" w:hAnsi="等线" w:eastAsia="仿宋" w:cs="仿宋"/>
          <w:sz w:val="28"/>
          <w:szCs w:val="28"/>
        </w:rPr>
        <w:t xml:space="preserve"> 药学、药品质量与安全、药物制剂技术、生物制药技术、中药学、中药材生产与加工、中药制药专业不招收色盲、色弱、单色识别不清等色觉异常考生；化妆品经营与管理专业不招收色盲考生。</w:t>
      </w:r>
    </w:p>
    <w:p>
      <w:p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rPr>
        <w:t xml:space="preserve">第四十三条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第四十四条</w:t>
      </w:r>
      <w:r>
        <w:rPr>
          <w:rFonts w:hint="eastAsia" w:ascii="等线" w:hAnsi="等线" w:eastAsia="仿宋" w:cs="仿宋"/>
          <w:sz w:val="28"/>
          <w:szCs w:val="28"/>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第四十五条</w:t>
      </w:r>
      <w:r>
        <w:rPr>
          <w:rFonts w:hint="eastAsia" w:ascii="等线" w:hAnsi="等线" w:eastAsia="仿宋" w:cs="仿宋"/>
          <w:sz w:val="28"/>
          <w:szCs w:val="28"/>
        </w:rPr>
        <w:t xml:space="preserve"> 本章程通过湖南省教育考试院和学院官网向社会发布，对于各种媒体节选公布的章程内容，如理解有误，以学校公布的完整单独招生章程为准。</w:t>
      </w:r>
    </w:p>
    <w:p>
      <w:pPr>
        <w:pStyle w:val="2"/>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第四十六条 </w:t>
      </w:r>
      <w:r>
        <w:rPr>
          <w:rFonts w:hint="eastAsia" w:ascii="等线" w:hAnsi="等线" w:eastAsia="仿宋" w:cs="仿宋"/>
          <w:sz w:val="28"/>
          <w:szCs w:val="28"/>
        </w:rPr>
        <w:t>学校招生联系方式</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通信地址：湖南省长沙市岳麓区含浦学士路345号</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 xml:space="preserve">邮政编码：410208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 xml:space="preserve">招生咨询电话：0731-83868518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招生咨询邮箱：1337850996@QQ.com</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招生信息发布网址：https://www.hnyzy.cn/zsw/</w:t>
      </w:r>
    </w:p>
    <w:p>
      <w:pPr>
        <w:pStyle w:val="6"/>
        <w:shd w:val="clear" w:color="auto" w:fill="FFFFFF"/>
        <w:spacing w:before="0" w:beforeAutospacing="0" w:after="0" w:afterAutospacing="0" w:line="500" w:lineRule="exact"/>
        <w:ind w:firstLine="560" w:firstLineChars="200"/>
        <w:rPr>
          <w:rFonts w:ascii="等线" w:hAnsi="等线" w:eastAsia="仿宋" w:cs="仿宋"/>
          <w:kern w:val="2"/>
          <w:sz w:val="28"/>
          <w:szCs w:val="28"/>
        </w:rPr>
      </w:pPr>
      <w:r>
        <w:rPr>
          <w:rFonts w:hint="eastAsia" w:ascii="等线" w:hAnsi="等线" w:eastAsia="仿宋" w:cs="仿宋"/>
          <w:kern w:val="2"/>
          <w:sz w:val="28"/>
          <w:szCs w:val="28"/>
        </w:rPr>
        <w:t>监督投诉电话：</w:t>
      </w:r>
      <w:r>
        <w:rPr>
          <w:rFonts w:hint="eastAsia" w:ascii="等线" w:hAnsi="等线" w:eastAsia="仿宋" w:cs="仿宋"/>
          <w:sz w:val="28"/>
          <w:szCs w:val="28"/>
        </w:rPr>
        <w:t>0731-83868567</w:t>
      </w:r>
    </w:p>
    <w:p>
      <w:pPr>
        <w:shd w:val="clear" w:color="auto" w:fill="FFFFFF"/>
        <w:spacing w:line="500" w:lineRule="exact"/>
        <w:ind w:firstLine="562" w:firstLineChars="200"/>
      </w:pPr>
      <w:r>
        <w:rPr>
          <w:rFonts w:hint="eastAsia" w:ascii="等线" w:hAnsi="等线" w:eastAsia="仿宋" w:cs="仿宋"/>
          <w:b/>
          <w:bCs/>
          <w:sz w:val="28"/>
          <w:szCs w:val="28"/>
        </w:rPr>
        <w:t xml:space="preserve">第四十七条 </w:t>
      </w:r>
      <w:r>
        <w:rPr>
          <w:rFonts w:hint="eastAsia" w:ascii="等线" w:hAnsi="等线" w:eastAsia="仿宋" w:cs="仿宋"/>
          <w:sz w:val="28"/>
          <w:szCs w:val="28"/>
        </w:rPr>
        <w:t>本章程适用于我校2024年湖南省单招。其解释权属于湖南食品药品职业学院。</w:t>
      </w:r>
      <w:r>
        <w:rPr>
          <w:rFonts w:hint="eastAsia" w:ascii="等线" w:hAnsi="等线" w:eastAsia="仿宋" w:cs="仿宋"/>
          <w:sz w:val="28"/>
          <w:szCs w:val="28"/>
          <w:shd w:val="clear" w:color="auto" w:fill="FFFFFF"/>
        </w:rPr>
        <w:t>如遇教育部、湖南省教育厅相关招生政策调整，以公布的最新政策为准。</w:t>
      </w:r>
      <w:bookmarkEnd w:id="0"/>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ECCC46DC"/>
    <w:multiLevelType w:val="singleLevel"/>
    <w:tmpl w:val="ECCC46DC"/>
    <w:lvl w:ilvl="0" w:tentative="0">
      <w:start w:val="1"/>
      <w:numFmt w:val="decimal"/>
      <w:lvlText w:val="%1."/>
      <w:lvlJc w:val="left"/>
      <w:pPr>
        <w:tabs>
          <w:tab w:val="left" w:pos="312"/>
        </w:tabs>
      </w:pPr>
    </w:lvl>
  </w:abstractNum>
  <w:abstractNum w:abstractNumId="3">
    <w:nsid w:val="20BBCF0E"/>
    <w:multiLevelType w:val="singleLevel"/>
    <w:tmpl w:val="20BBCF0E"/>
    <w:lvl w:ilvl="0" w:tentative="0">
      <w:start w:val="12"/>
      <w:numFmt w:val="chineseCounting"/>
      <w:suff w:val="space"/>
      <w:lvlText w:val="第%1条"/>
      <w:lvlJc w:val="left"/>
      <w:rPr>
        <w:rFonts w:hint="eastAsia"/>
        <w:b/>
        <w:bC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2721ADD"/>
    <w:rsid w:val="23901622"/>
    <w:rsid w:val="2486678D"/>
    <w:rsid w:val="285F2A85"/>
    <w:rsid w:val="370269CE"/>
    <w:rsid w:val="47DE682B"/>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4">
    <w:name w:val="footer"/>
    <w:basedOn w:val="1"/>
    <w:autoRedefine/>
    <w:qFormat/>
    <w:uiPriority w:val="99"/>
    <w:pPr>
      <w:tabs>
        <w:tab w:val="center" w:pos="4153"/>
        <w:tab w:val="right" w:pos="8306"/>
      </w:tabs>
      <w:snapToGrid w:val="0"/>
      <w:jc w:val="left"/>
    </w:pPr>
    <w:rPr>
      <w:sz w:val="18"/>
      <w:szCs w:val="18"/>
      <w:lang w:val="zh-CN"/>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next w:val="1"/>
    <w:autoRedefine/>
    <w:qFormat/>
    <w:uiPriority w:val="0"/>
    <w:pPr>
      <w:ind w:firstLine="420" w:firstLineChars="200"/>
    </w:pPr>
  </w:style>
  <w:style w:type="character" w:styleId="10">
    <w:name w:val="Hyperlink"/>
    <w:basedOn w:val="9"/>
    <w:autoRedefine/>
    <w:qFormat/>
    <w:uiPriority w:val="0"/>
    <w:rPr>
      <w:color w:val="0000FF"/>
      <w:u w:val="single"/>
    </w:rPr>
  </w:style>
  <w:style w:type="character" w:customStyle="1" w:styleId="11">
    <w:name w:val="NormalCharacter"/>
    <w:autoRedefine/>
    <w:qFormat/>
    <w:uiPriority w:val="0"/>
    <w:rPr>
      <w:kern w:val="2"/>
      <w:sz w:val="21"/>
      <w:szCs w:val="24"/>
      <w:lang w:val="en-US" w:eastAsia="zh-CN" w:bidi="ar-SA"/>
    </w:rPr>
  </w:style>
  <w:style w:type="paragraph" w:customStyle="1" w:styleId="12">
    <w:name w:val="msonospacing"/>
    <w:autoRedefine/>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2024-01-30T06:46:49Z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