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500" w:lineRule="exact"/>
        <w:jc w:val="center"/>
        <w:rPr>
          <w:rFonts w:hint="eastAsia"/>
          <w:b/>
          <w:sz w:val="36"/>
          <w:szCs w:val="36"/>
          <w:lang w:eastAsia="zh-CN"/>
        </w:rPr>
      </w:pPr>
      <w:r>
        <w:rPr>
          <w:rFonts w:hint="eastAsia"/>
          <w:b/>
          <w:sz w:val="36"/>
          <w:szCs w:val="36"/>
        </w:rPr>
        <w:t>长沙民政职业技术学院单独招生考试</w:t>
      </w:r>
      <w:r>
        <w:rPr>
          <w:rFonts w:hint="eastAsia"/>
          <w:b/>
          <w:sz w:val="36"/>
          <w:szCs w:val="36"/>
          <w:lang w:eastAsia="zh-CN"/>
        </w:rPr>
        <w:t>要求</w:t>
      </w:r>
    </w:p>
    <w:p>
      <w:pPr>
        <w:pStyle w:val="5"/>
        <w:spacing w:beforeAutospacing="0" w:afterAutospacing="0" w:line="500" w:lineRule="exact"/>
        <w:jc w:val="center"/>
        <w:rPr>
          <w:b/>
          <w:sz w:val="36"/>
          <w:szCs w:val="36"/>
        </w:rPr>
      </w:pPr>
      <w:r>
        <w:rPr>
          <w:rFonts w:hint="eastAsia"/>
          <w:b/>
          <w:sz w:val="36"/>
          <w:szCs w:val="36"/>
        </w:rPr>
        <w:t>科目：职业技能测试</w:t>
      </w:r>
    </w:p>
    <w:p>
      <w:pPr>
        <w:pStyle w:val="5"/>
        <w:spacing w:beforeAutospacing="0" w:afterAutospacing="0" w:line="500" w:lineRule="exact"/>
        <w:jc w:val="center"/>
        <w:rPr>
          <w:rFonts w:hint="eastAsia" w:eastAsia="宋体"/>
          <w:b/>
          <w:color w:val="000000" w:themeColor="text1"/>
          <w:sz w:val="36"/>
          <w:szCs w:val="36"/>
          <w:lang w:eastAsia="zh-CN"/>
          <w14:textFill>
            <w14:solidFill>
              <w14:schemeClr w14:val="tx1"/>
            </w14:solidFill>
          </w14:textFill>
        </w:rPr>
      </w:pPr>
      <w:r>
        <w:rPr>
          <w:rFonts w:hint="eastAsia"/>
          <w:b/>
          <w:color w:val="000000" w:themeColor="text1"/>
          <w:sz w:val="36"/>
          <w:szCs w:val="36"/>
          <w14:textFill>
            <w14:solidFill>
              <w14:schemeClr w14:val="tx1"/>
            </w14:solidFill>
          </w14:textFill>
        </w:rPr>
        <w:t>适应对象：专业组</w:t>
      </w:r>
      <w:r>
        <w:rPr>
          <w:rFonts w:hint="eastAsia"/>
          <w:b/>
          <w:color w:val="000000" w:themeColor="text1"/>
          <w:sz w:val="36"/>
          <w:szCs w:val="36"/>
          <w:lang w:val="en-US" w:eastAsia="zh-CN"/>
          <w14:textFill>
            <w14:solidFill>
              <w14:schemeClr w14:val="tx1"/>
            </w14:solidFill>
          </w14:textFill>
        </w:rPr>
        <w:t>三</w:t>
      </w:r>
    </w:p>
    <w:p>
      <w:pPr>
        <w:pStyle w:val="5"/>
        <w:spacing w:beforeAutospacing="0" w:afterAutospacing="0" w:line="500" w:lineRule="exact"/>
        <w:ind w:firstLine="361" w:firstLineChars="100"/>
        <w:jc w:val="center"/>
        <w:rPr>
          <w:b/>
          <w:sz w:val="36"/>
          <w:szCs w:val="36"/>
        </w:rPr>
      </w:pPr>
    </w:p>
    <w:p>
      <w:pPr>
        <w:spacing w:line="500" w:lineRule="exact"/>
        <w:jc w:val="center"/>
        <w:rPr>
          <w:rFonts w:ascii="Times New Roman" w:hAnsi="Times New Roman" w:eastAsia="黑体"/>
          <w:b/>
          <w:sz w:val="28"/>
          <w:szCs w:val="28"/>
        </w:rPr>
      </w:pPr>
      <w:r>
        <w:rPr>
          <w:rFonts w:ascii="Times New Roman" w:hAnsi="Times New Roman" w:eastAsia="黑体"/>
          <w:b/>
          <w:sz w:val="28"/>
          <w:szCs w:val="28"/>
        </w:rPr>
        <w:t>一、考试依据与指导思想</w:t>
      </w:r>
    </w:p>
    <w:p>
      <w:pPr>
        <w:pStyle w:val="5"/>
        <w:spacing w:before="0" w:beforeAutospacing="0" w:after="0" w:afterAutospacing="0" w:line="500" w:lineRule="exact"/>
        <w:ind w:firstLine="480" w:firstLineChars="200"/>
        <w:jc w:val="both"/>
        <w:rPr>
          <w:color w:val="auto"/>
        </w:rPr>
      </w:pPr>
      <w:r>
        <w:rPr>
          <w:rFonts w:hint="eastAsia"/>
          <w:color w:val="auto"/>
        </w:rPr>
        <w:t>长沙民政职业技术学院单独招生考试是面向普通高中毕业生或具有同等学历考生的选拔性考试。根据湖南省教育厅《关于做好</w:t>
      </w:r>
      <w:r>
        <w:rPr>
          <w:color w:val="auto"/>
        </w:rPr>
        <w:t>202</w:t>
      </w:r>
      <w:r>
        <w:rPr>
          <w:rFonts w:hint="eastAsia"/>
          <w:color w:val="auto"/>
        </w:rPr>
        <w:t>4</w:t>
      </w:r>
      <w:r>
        <w:rPr>
          <w:color w:val="auto"/>
        </w:rPr>
        <w:t>年高职院校单独招生工作的通知》（湘教通〔202</w:t>
      </w:r>
      <w:r>
        <w:rPr>
          <w:rFonts w:hint="eastAsia"/>
          <w:color w:val="auto"/>
        </w:rPr>
        <w:t>3</w:t>
      </w:r>
      <w:r>
        <w:rPr>
          <w:color w:val="auto"/>
        </w:rPr>
        <w:t>〕</w:t>
      </w:r>
      <w:r>
        <w:rPr>
          <w:rFonts w:hint="eastAsia"/>
          <w:color w:val="auto"/>
        </w:rPr>
        <w:t>49</w:t>
      </w:r>
      <w:r>
        <w:rPr>
          <w:color w:val="auto"/>
        </w:rPr>
        <w:t>号）</w:t>
      </w:r>
      <w:r>
        <w:rPr>
          <w:rFonts w:hint="eastAsia"/>
          <w:color w:val="auto"/>
        </w:rPr>
        <w:t>文件要求，</w:t>
      </w:r>
      <w:r>
        <w:rPr>
          <w:color w:val="auto"/>
        </w:rPr>
        <w:t>确定</w:t>
      </w:r>
      <w:r>
        <w:rPr>
          <w:rFonts w:hint="eastAsia"/>
          <w:color w:val="auto"/>
        </w:rPr>
        <w:t>专业组</w:t>
      </w:r>
      <w:r>
        <w:rPr>
          <w:rFonts w:hint="eastAsia"/>
          <w:color w:val="auto"/>
          <w:lang w:eastAsia="zh-CN"/>
        </w:rPr>
        <w:t>三</w:t>
      </w:r>
      <w:r>
        <w:rPr>
          <w:rFonts w:hint="eastAsia"/>
          <w:color w:val="auto"/>
          <w:lang w:val="en-US" w:eastAsia="zh-CN"/>
        </w:rPr>
        <w:t>职业技能测试</w:t>
      </w:r>
      <w:r>
        <w:rPr>
          <w:color w:val="auto"/>
        </w:rPr>
        <w:t>内容</w:t>
      </w:r>
      <w:r>
        <w:rPr>
          <w:rFonts w:hint="eastAsia"/>
          <w:color w:val="auto"/>
        </w:rPr>
        <w:t>。</w:t>
      </w:r>
    </w:p>
    <w:p>
      <w:pPr>
        <w:pStyle w:val="5"/>
        <w:spacing w:before="0" w:beforeAutospacing="0" w:after="0" w:afterAutospacing="0"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考试指导思想：坚持公正、全面、科学的原则，加强人才选拔的针对性。通过考试，重点考察</w:t>
      </w:r>
      <w:r>
        <w:rPr>
          <w:rFonts w:ascii="Times New Roman" w:hAnsi="Times New Roman" w:cs="Times New Roman"/>
          <w:color w:val="000000" w:themeColor="text1"/>
          <w14:textFill>
            <w14:solidFill>
              <w14:schemeClr w14:val="tx1"/>
            </w14:solidFill>
          </w14:textFill>
        </w:rPr>
        <w:t>职业倾向、职业适应性</w:t>
      </w:r>
      <w:r>
        <w:rPr>
          <w:rFonts w:hint="eastAsia" w:ascii="Times New Roman" w:hAnsi="Times New Roman" w:cs="Times New Roman"/>
          <w:color w:val="000000" w:themeColor="text1"/>
          <w14:textFill>
            <w14:solidFill>
              <w14:schemeClr w14:val="tx1"/>
            </w14:solidFill>
          </w14:textFill>
        </w:rPr>
        <w:t>和职业技能</w:t>
      </w:r>
      <w:r>
        <w:rPr>
          <w:rFonts w:hint="eastAsia"/>
          <w:color w:val="000000" w:themeColor="text1"/>
          <w14:textFill>
            <w14:solidFill>
              <w14:schemeClr w14:val="tx1"/>
            </w14:solidFill>
          </w14:textFill>
        </w:rPr>
        <w:t>。</w:t>
      </w:r>
    </w:p>
    <w:p>
      <w:pPr>
        <w:pStyle w:val="5"/>
        <w:spacing w:before="0" w:beforeAutospacing="0" w:after="0" w:afterAutospacing="0" w:line="500" w:lineRule="exact"/>
        <w:ind w:firstLine="480" w:firstLineChars="200"/>
        <w:jc w:val="both"/>
        <w:rPr>
          <w:color w:val="000000" w:themeColor="text1"/>
          <w14:textFill>
            <w14:solidFill>
              <w14:schemeClr w14:val="tx1"/>
            </w14:solidFill>
          </w14:textFill>
        </w:rPr>
      </w:pPr>
    </w:p>
    <w:p>
      <w:pPr>
        <w:spacing w:line="500" w:lineRule="exact"/>
        <w:jc w:val="center"/>
        <w:rPr>
          <w:rFonts w:ascii="Times New Roman" w:hAnsi="Times New Roman" w:eastAsia="黑体"/>
          <w:b/>
          <w:color w:val="000000" w:themeColor="text1"/>
          <w:sz w:val="28"/>
          <w:szCs w:val="28"/>
          <w14:textFill>
            <w14:solidFill>
              <w14:schemeClr w14:val="tx1"/>
            </w14:solidFill>
          </w14:textFill>
        </w:rPr>
      </w:pPr>
      <w:r>
        <w:rPr>
          <w:rFonts w:hint="eastAsia" w:ascii="Times New Roman" w:hAnsi="Times New Roman" w:eastAsia="黑体"/>
          <w:b/>
          <w:color w:val="000000" w:themeColor="text1"/>
          <w:sz w:val="28"/>
          <w:szCs w:val="28"/>
          <w14:textFill>
            <w14:solidFill>
              <w14:schemeClr w14:val="tx1"/>
            </w14:solidFill>
          </w14:textFill>
        </w:rPr>
        <w:t>二、考试形式</w:t>
      </w:r>
    </w:p>
    <w:p>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职业技能测试采用机试方式，总分300分。</w:t>
      </w:r>
    </w:p>
    <w:p>
      <w:pPr>
        <w:pStyle w:val="5"/>
        <w:spacing w:before="0" w:beforeAutospacing="0" w:after="0" w:afterAutospacing="0" w:line="500" w:lineRule="exact"/>
        <w:ind w:firstLine="480"/>
        <w:jc w:val="both"/>
        <w:rPr>
          <w:color w:val="000000" w:themeColor="text1"/>
          <w14:textFill>
            <w14:solidFill>
              <w14:schemeClr w14:val="tx1"/>
            </w14:solidFill>
          </w14:textFill>
        </w:rPr>
      </w:pPr>
    </w:p>
    <w:p>
      <w:pPr>
        <w:spacing w:line="500" w:lineRule="exact"/>
        <w:jc w:val="center"/>
        <w:rPr>
          <w:rFonts w:ascii="Times New Roman" w:hAnsi="Times New Roman" w:eastAsia="黑体"/>
          <w:b/>
          <w:color w:val="000000" w:themeColor="text1"/>
          <w:sz w:val="28"/>
          <w:szCs w:val="28"/>
          <w14:textFill>
            <w14:solidFill>
              <w14:schemeClr w14:val="tx1"/>
            </w14:solidFill>
          </w14:textFill>
        </w:rPr>
      </w:pPr>
      <w:r>
        <w:rPr>
          <w:rFonts w:hint="eastAsia" w:ascii="Times New Roman" w:hAnsi="Times New Roman" w:eastAsia="黑体"/>
          <w:b/>
          <w:color w:val="000000" w:themeColor="text1"/>
          <w:sz w:val="28"/>
          <w:szCs w:val="28"/>
          <w14:textFill>
            <w14:solidFill>
              <w14:schemeClr w14:val="tx1"/>
            </w14:solidFill>
          </w14:textFill>
        </w:rPr>
        <w:t>三</w:t>
      </w:r>
      <w:r>
        <w:rPr>
          <w:rFonts w:ascii="Times New Roman" w:hAnsi="Times New Roman" w:eastAsia="黑体"/>
          <w:b/>
          <w:color w:val="000000" w:themeColor="text1"/>
          <w:sz w:val="28"/>
          <w:szCs w:val="28"/>
          <w14:textFill>
            <w14:solidFill>
              <w14:schemeClr w14:val="tx1"/>
            </w14:solidFill>
          </w14:textFill>
        </w:rPr>
        <w:t>、</w:t>
      </w:r>
      <w:r>
        <w:rPr>
          <w:rFonts w:hint="eastAsia" w:ascii="Times New Roman" w:hAnsi="Times New Roman" w:eastAsia="黑体"/>
          <w:b/>
          <w:color w:val="000000" w:themeColor="text1"/>
          <w:sz w:val="28"/>
          <w:szCs w:val="28"/>
          <w14:textFill>
            <w14:solidFill>
              <w14:schemeClr w14:val="tx1"/>
            </w14:solidFill>
          </w14:textFill>
        </w:rPr>
        <w:t>机试</w:t>
      </w:r>
      <w:r>
        <w:rPr>
          <w:rFonts w:ascii="Times New Roman" w:hAnsi="Times New Roman" w:eastAsia="黑体"/>
          <w:b/>
          <w:color w:val="000000" w:themeColor="text1"/>
          <w:sz w:val="28"/>
          <w:szCs w:val="28"/>
          <w14:textFill>
            <w14:solidFill>
              <w14:schemeClr w14:val="tx1"/>
            </w14:solidFill>
          </w14:textFill>
        </w:rPr>
        <w:t>内容</w:t>
      </w:r>
      <w:r>
        <w:rPr>
          <w:rFonts w:hint="eastAsia" w:ascii="Times New Roman" w:hAnsi="Times New Roman" w:eastAsia="黑体"/>
          <w:b/>
          <w:color w:val="000000" w:themeColor="text1"/>
          <w:sz w:val="28"/>
          <w:szCs w:val="28"/>
          <w14:textFill>
            <w14:solidFill>
              <w14:schemeClr w14:val="tx1"/>
            </w14:solidFill>
          </w14:textFill>
        </w:rPr>
        <w:t>与考试说明</w:t>
      </w:r>
    </w:p>
    <w:p>
      <w:pPr>
        <w:spacing w:line="500" w:lineRule="exact"/>
        <w:ind w:firstLine="482" w:firstLineChars="200"/>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（一）考试题型与时量</w:t>
      </w:r>
    </w:p>
    <w:p>
      <w:pPr>
        <w:spacing w:line="42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题型</w:t>
      </w:r>
      <w:r>
        <w:rPr>
          <w:rFonts w:hint="eastAsia" w:ascii="Times New Roman" w:hAnsi="Times New Roman" w:eastAsia="宋体" w:cs="Times New Roman"/>
          <w:szCs w:val="32"/>
          <w:lang w:eastAsia="zh-CN"/>
        </w:rPr>
        <w:t>：</w:t>
      </w:r>
      <w:r>
        <w:rPr>
          <w:rFonts w:ascii="Times New Roman" w:hAnsi="Times New Roman" w:eastAsia="宋体" w:cs="Times New Roman"/>
          <w:szCs w:val="32"/>
        </w:rPr>
        <w:t>单项选择题、多项选择题、判断题；</w:t>
      </w:r>
    </w:p>
    <w:p>
      <w:pPr>
        <w:spacing w:line="42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题量：100题；</w:t>
      </w:r>
    </w:p>
    <w:p>
      <w:pPr>
        <w:spacing w:line="42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时长：90分钟；</w:t>
      </w:r>
    </w:p>
    <w:p>
      <w:pPr>
        <w:spacing w:line="50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形式</w:t>
      </w:r>
      <w:r>
        <w:rPr>
          <w:rFonts w:hint="eastAsia" w:ascii="Times New Roman" w:hAnsi="Times New Roman" w:eastAsia="宋体" w:cs="Times New Roman"/>
          <w:szCs w:val="32"/>
          <w:lang w:eastAsia="zh-CN"/>
        </w:rPr>
        <w:t>：</w:t>
      </w:r>
      <w:r>
        <w:rPr>
          <w:rFonts w:ascii="Times New Roman" w:hAnsi="Times New Roman" w:eastAsia="宋体" w:cs="Times New Roman"/>
          <w:szCs w:val="32"/>
        </w:rPr>
        <w:t>闭卷、机试。</w:t>
      </w:r>
    </w:p>
    <w:p>
      <w:pPr>
        <w:spacing w:line="500" w:lineRule="exact"/>
        <w:ind w:firstLine="482" w:firstLineChars="200"/>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（二</w:t>
      </w:r>
      <w:r>
        <w:rPr>
          <w:rFonts w:ascii="黑体" w:hAnsi="黑体" w:eastAsia="黑体"/>
          <w:b/>
          <w:color w:val="000000" w:themeColor="text1"/>
          <w14:textFill>
            <w14:solidFill>
              <w14:schemeClr w14:val="tx1"/>
            </w14:solidFill>
          </w14:textFill>
        </w:rPr>
        <w:t>）</w:t>
      </w:r>
      <w:r>
        <w:rPr>
          <w:rFonts w:hint="eastAsia" w:ascii="黑体" w:hAnsi="黑体" w:eastAsia="黑体"/>
          <w:b/>
          <w:color w:val="000000" w:themeColor="text1"/>
          <w14:textFill>
            <w14:solidFill>
              <w14:schemeClr w14:val="tx1"/>
            </w14:solidFill>
          </w14:textFill>
        </w:rPr>
        <w:t>考试内容</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模块一：综合素质</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适应对象：</w:t>
      </w:r>
      <w:r>
        <w:rPr>
          <w:rFonts w:hint="eastAsia" w:cstheme="minorBidi"/>
          <w:b/>
          <w:bCs/>
          <w:color w:val="000000" w:themeColor="text1"/>
          <w:kern w:val="2"/>
          <w14:textFill>
            <w14:solidFill>
              <w14:schemeClr w14:val="tx1"/>
            </w14:solidFill>
          </w14:textFill>
        </w:rPr>
        <w:t>专业组</w:t>
      </w:r>
      <w:r>
        <w:rPr>
          <w:rFonts w:hint="eastAsia" w:cstheme="minorBidi"/>
          <w:b/>
          <w:bCs/>
          <w:color w:val="000000" w:themeColor="text1"/>
          <w:kern w:val="2"/>
          <w:lang w:val="en-US" w:eastAsia="zh-CN"/>
          <w14:textFill>
            <w14:solidFill>
              <w14:schemeClr w14:val="tx1"/>
            </w14:solidFill>
          </w14:textFill>
        </w:rPr>
        <w:t>三</w:t>
      </w:r>
      <w:r>
        <w:rPr>
          <w:rFonts w:hint="eastAsia" w:cstheme="minorBidi"/>
          <w:b/>
          <w:bCs/>
          <w:color w:val="000000" w:themeColor="text1"/>
          <w:kern w:val="2"/>
          <w14:textFill>
            <w14:solidFill>
              <w14:schemeClr w14:val="tx1"/>
            </w14:solidFill>
          </w14:textFill>
        </w:rPr>
        <w:t>所有考生</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内容与要求：</w:t>
      </w:r>
    </w:p>
    <w:p>
      <w:pPr>
        <w:spacing w:line="500" w:lineRule="exact"/>
        <w:ind w:firstLine="480" w:firstLine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1.思想道德</w:t>
      </w:r>
      <w:r>
        <w:rPr>
          <w:rFonts w:hint="eastAsia" w:ascii="宋体" w:hAnsi="宋体" w:eastAsia="宋体"/>
          <w:color w:val="000000" w:themeColor="text1"/>
          <w:lang w:val="en-US" w:eastAsia="zh-CN"/>
          <w14:textFill>
            <w14:solidFill>
              <w14:schemeClr w14:val="tx1"/>
            </w14:solidFill>
          </w14:textFill>
        </w:rPr>
        <w:t>品质</w:t>
      </w:r>
      <w:r>
        <w:rPr>
          <w:rFonts w:hint="eastAsia" w:ascii="宋体" w:hAnsi="宋体" w:eastAsia="宋体"/>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政治、思想、道德、法律、时事等</w:t>
      </w:r>
      <w:r>
        <w:rPr>
          <w:rFonts w:hint="eastAsia" w:ascii="宋体" w:hAnsi="宋体" w:eastAsia="宋体"/>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2.人文综合</w:t>
      </w:r>
      <w:r>
        <w:rPr>
          <w:rFonts w:hint="eastAsia"/>
          <w:color w:val="000000" w:themeColor="text1"/>
          <w:lang w:val="en-US" w:eastAsia="zh-CN"/>
          <w14:textFill>
            <w14:solidFill>
              <w14:schemeClr w14:val="tx1"/>
            </w14:solidFill>
          </w14:textFill>
        </w:rPr>
        <w:t>素养</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历史、地理、文学(</w:t>
      </w:r>
      <w:r>
        <w:rPr>
          <w:rFonts w:hint="eastAsia"/>
          <w:color w:val="000000" w:themeColor="text1"/>
          <w:lang w:val="en-US" w:eastAsia="zh-CN"/>
          <w14:textFill>
            <w14:solidFill>
              <w14:schemeClr w14:val="tx1"/>
            </w14:solidFill>
          </w14:textFill>
        </w:rPr>
        <w:t>含</w:t>
      </w:r>
      <w:r>
        <w:rPr>
          <w:color w:val="000000" w:themeColor="text1"/>
          <w14:textFill>
            <w14:solidFill>
              <w14:schemeClr w14:val="tx1"/>
            </w14:solidFill>
          </w14:textFill>
        </w:rPr>
        <w:t>古代文学)、艺术等</w:t>
      </w:r>
      <w:r>
        <w:rPr>
          <w:rFonts w:hint="eastAsia"/>
          <w:color w:val="000000" w:themeColor="text1"/>
          <w:lang w:val="en-US" w:eastAsia="zh-CN"/>
          <w14:textFill>
            <w14:solidFill>
              <w14:schemeClr w14:val="tx1"/>
            </w14:solidFill>
          </w14:textFill>
        </w:rPr>
        <w:t>基础</w:t>
      </w:r>
      <w:r>
        <w:rPr>
          <w:rFonts w:hint="eastAsia"/>
          <w:color w:val="000000" w:themeColor="text1"/>
          <w:lang w:eastAsia="zh-CN"/>
          <w14:textFill>
            <w14:solidFill>
              <w14:schemeClr w14:val="tx1"/>
            </w14:solidFill>
          </w14:textFill>
        </w:rPr>
        <w:t>知识</w:t>
      </w:r>
      <w:r>
        <w:rPr>
          <w:rFonts w:hint="eastAsia"/>
          <w:color w:val="000000" w:themeColor="text1"/>
          <w14:textFill>
            <w14:solidFill>
              <w14:schemeClr w14:val="tx1"/>
            </w14:solidFill>
          </w14:textFill>
        </w:rPr>
        <w:t>。</w:t>
      </w:r>
    </w:p>
    <w:p>
      <w:pPr>
        <w:pStyle w:val="5"/>
        <w:spacing w:before="0" w:beforeAutospacing="0" w:after="0" w:afterAutospacing="0" w:line="500" w:lineRule="exact"/>
        <w:ind w:firstLine="480" w:firstLineChars="200"/>
        <w:rPr>
          <w:rFonts w:ascii="宋体" w:hAnsi="宋体"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ascii="宋体" w:hAnsi="宋体" w:eastAsia="宋体"/>
          <w:color w:val="000000" w:themeColor="text1"/>
          <w14:textFill>
            <w14:solidFill>
              <w14:schemeClr w14:val="tx1"/>
            </w14:solidFill>
          </w14:textFill>
        </w:rPr>
        <w:t>.自然科学</w:t>
      </w:r>
      <w:r>
        <w:rPr>
          <w:rFonts w:hint="eastAsia"/>
          <w:color w:val="000000" w:themeColor="text1"/>
          <w:lang w:val="en-US" w:eastAsia="zh-CN"/>
          <w14:textFill>
            <w14:solidFill>
              <w14:schemeClr w14:val="tx1"/>
            </w14:solidFill>
          </w14:textFill>
        </w:rPr>
        <w:t>素养</w:t>
      </w:r>
      <w:r>
        <w:rPr>
          <w:rFonts w:hint="eastAsia"/>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生物、科技常识等</w:t>
      </w:r>
      <w:r>
        <w:rPr>
          <w:rFonts w:hint="eastAsia"/>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spacing w:line="500" w:lineRule="exact"/>
        <w:ind w:left="480" w:left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4.身心健康</w:t>
      </w:r>
      <w:r>
        <w:rPr>
          <w:rFonts w:hint="eastAsia" w:ascii="宋体" w:hAnsi="宋体" w:eastAsia="宋体"/>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身体素质、心理素质，安全意识等</w:t>
      </w:r>
      <w:r>
        <w:rPr>
          <w:rFonts w:hint="eastAsia" w:ascii="宋体" w:hAnsi="宋体" w:eastAsia="宋体"/>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spacing w:line="500" w:lineRule="exact"/>
        <w:ind w:firstLine="480" w:firstLineChars="200"/>
        <w:jc w:val="left"/>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5.理解与交流能力：理解性阅读、信息表达与沟通、人际交往礼仪及团队合作等能力。</w:t>
      </w:r>
    </w:p>
    <w:p>
      <w:pPr>
        <w:spacing w:line="500" w:lineRule="exact"/>
        <w:ind w:firstLine="480" w:firstLineChars="20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6.辩证思维能力：运用辩证法分析解决问题，通过概念判断、推理等思维形式对客观事物辩证发展过程正确把握的能力。</w:t>
      </w:r>
    </w:p>
    <w:p>
      <w:pPr>
        <w:spacing w:line="500" w:lineRule="exact"/>
        <w:ind w:firstLine="480" w:firstLineChars="20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7.逻辑思维能力：对客观事物及其关系的分析推理能力，包括图形、数字、类比的理解分析，逻辑判断，演绎推理，归纳综合等。</w:t>
      </w:r>
    </w:p>
    <w:p>
      <w:pPr>
        <w:spacing w:line="500" w:lineRule="exact"/>
        <w:ind w:firstLine="480" w:firstLineChars="200"/>
        <w:jc w:val="left"/>
        <w:rPr>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8.信息技术应用能力：数据采集、分析和可视化表达的方法；通过软硬件工具和平台等对信息进行加工、处理和呈现的能力。</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主要参考书目：</w:t>
      </w:r>
    </w:p>
    <w:p>
      <w:pPr>
        <w:pStyle w:val="2"/>
        <w:spacing w:line="500" w:lineRule="exact"/>
        <w:jc w:val="both"/>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1.人教版义务教育九年级《思想品德》（全一册）</w:t>
      </w:r>
    </w:p>
    <w:p>
      <w:pPr>
        <w:pStyle w:val="2"/>
        <w:spacing w:line="500" w:lineRule="exact"/>
        <w:jc w:val="both"/>
        <w:rPr>
          <w:rFonts w:hAnsi="宋体" w:eastAsia="宋体" w:cs="宋体"/>
          <w:color w:val="000000" w:themeColor="text1"/>
          <w:kern w:val="0"/>
          <w14:textFill>
            <w14:solidFill>
              <w14:schemeClr w14:val="tx1"/>
            </w14:solidFill>
          </w14:textFill>
        </w:rPr>
      </w:pPr>
      <w:r>
        <w:rPr>
          <w:rFonts w:hAnsi="宋体" w:eastAsia="宋体" w:cs="宋体"/>
          <w:color w:val="000000" w:themeColor="text1"/>
          <w:kern w:val="0"/>
          <w14:textFill>
            <w14:solidFill>
              <w14:schemeClr w14:val="tx1"/>
            </w14:solidFill>
          </w14:textFill>
        </w:rPr>
        <w:t>2.</w:t>
      </w:r>
      <w:r>
        <w:rPr>
          <w:rFonts w:hint="eastAsia" w:hAnsi="宋体" w:eastAsia="宋体" w:cs="宋体"/>
          <w:color w:val="000000" w:themeColor="text1"/>
          <w:kern w:val="0"/>
          <w14:textFill>
            <w14:solidFill>
              <w14:schemeClr w14:val="tx1"/>
            </w14:solidFill>
          </w14:textFill>
        </w:rPr>
        <w:t>全国中等职业技术学校通用教材《德育》第二版</w:t>
      </w:r>
    </w:p>
    <w:p>
      <w:pPr>
        <w:pStyle w:val="2"/>
        <w:spacing w:line="500" w:lineRule="exact"/>
        <w:jc w:val="both"/>
        <w:rPr>
          <w:rFonts w:hAnsi="宋体" w:eastAsia="宋体"/>
          <w:color w:val="000000" w:themeColor="text1"/>
          <w14:textFill>
            <w14:solidFill>
              <w14:schemeClr w14:val="tx1"/>
            </w14:solidFill>
          </w14:textFill>
        </w:rPr>
      </w:pPr>
      <w:r>
        <w:rPr>
          <w:rFonts w:hAnsi="宋体" w:eastAsia="宋体"/>
          <w:color w:val="000000" w:themeColor="text1"/>
          <w14:textFill>
            <w14:solidFill>
              <w14:schemeClr w14:val="tx1"/>
            </w14:solidFill>
          </w14:textFill>
        </w:rPr>
        <w:t>3</w:t>
      </w:r>
      <w:r>
        <w:rPr>
          <w:rFonts w:hint="eastAsia" w:hAnsi="宋体" w:eastAsia="宋体"/>
          <w:color w:val="000000" w:themeColor="text1"/>
          <w14:textFill>
            <w14:solidFill>
              <w14:schemeClr w14:val="tx1"/>
            </w14:solidFill>
          </w14:textFill>
        </w:rPr>
        <w:t>.人教版普通高中课程标准实验教材《思想政治》</w:t>
      </w:r>
    </w:p>
    <w:p>
      <w:pPr>
        <w:pStyle w:val="2"/>
        <w:spacing w:line="500" w:lineRule="exact"/>
        <w:jc w:val="both"/>
        <w:rPr>
          <w:rFonts w:hAnsi="宋体" w:eastAsia="宋体" w:cs="宋体"/>
          <w:color w:val="000000" w:themeColor="text1"/>
          <w:kern w:val="0"/>
          <w14:textFill>
            <w14:solidFill>
              <w14:schemeClr w14:val="tx1"/>
            </w14:solidFill>
          </w14:textFill>
        </w:rPr>
      </w:pPr>
      <w:r>
        <w:rPr>
          <w:rFonts w:hAnsi="宋体" w:eastAsia="宋体" w:cs="宋体"/>
          <w:color w:val="000000" w:themeColor="text1"/>
          <w:kern w:val="0"/>
          <w14:textFill>
            <w14:solidFill>
              <w14:schemeClr w14:val="tx1"/>
            </w14:solidFill>
          </w14:textFill>
        </w:rPr>
        <w:t>4.20</w:t>
      </w:r>
      <w:r>
        <w:rPr>
          <w:rFonts w:hint="eastAsia" w:hAnsi="宋体" w:eastAsia="宋体" w:cs="宋体"/>
          <w:color w:val="000000" w:themeColor="text1"/>
          <w:kern w:val="0"/>
          <w14:textFill>
            <w14:solidFill>
              <w14:schemeClr w14:val="tx1"/>
            </w14:solidFill>
          </w14:textFill>
        </w:rPr>
        <w:t>2</w:t>
      </w:r>
      <w:r>
        <w:rPr>
          <w:rFonts w:hint="eastAsia" w:hAnsi="宋体" w:eastAsia="宋体" w:cs="宋体"/>
          <w:color w:val="000000" w:themeColor="text1"/>
          <w:kern w:val="0"/>
          <w:lang w:val="en-US" w:eastAsia="zh-CN"/>
          <w14:textFill>
            <w14:solidFill>
              <w14:schemeClr w14:val="tx1"/>
            </w14:solidFill>
          </w14:textFill>
        </w:rPr>
        <w:t>3</w:t>
      </w:r>
      <w:r>
        <w:rPr>
          <w:rFonts w:hint="eastAsia" w:hAnsi="宋体" w:eastAsia="宋体" w:cs="宋体"/>
          <w:color w:val="000000" w:themeColor="text1"/>
          <w:kern w:val="0"/>
          <w14:textFill>
            <w14:solidFill>
              <w14:schemeClr w14:val="tx1"/>
            </w14:solidFill>
          </w14:textFill>
        </w:rPr>
        <w:t>年4月-</w:t>
      </w:r>
      <w:r>
        <w:rPr>
          <w:rFonts w:hAnsi="宋体" w:eastAsia="宋体" w:cs="宋体"/>
          <w:color w:val="000000" w:themeColor="text1"/>
          <w:kern w:val="0"/>
          <w14:textFill>
            <w14:solidFill>
              <w14:schemeClr w14:val="tx1"/>
            </w14:solidFill>
          </w14:textFill>
        </w:rPr>
        <w:t>20</w:t>
      </w:r>
      <w:r>
        <w:rPr>
          <w:rFonts w:hint="eastAsia" w:hAnsi="宋体" w:eastAsia="宋体" w:cs="宋体"/>
          <w:color w:val="000000" w:themeColor="text1"/>
          <w:kern w:val="0"/>
          <w14:textFill>
            <w14:solidFill>
              <w14:schemeClr w14:val="tx1"/>
            </w14:solidFill>
          </w14:textFill>
        </w:rPr>
        <w:t>2</w:t>
      </w:r>
      <w:r>
        <w:rPr>
          <w:rFonts w:hint="eastAsia" w:hAnsi="宋体" w:eastAsia="宋体" w:cs="宋体"/>
          <w:color w:val="000000" w:themeColor="text1"/>
          <w:kern w:val="0"/>
          <w:lang w:val="en-US" w:eastAsia="zh-CN"/>
          <w14:textFill>
            <w14:solidFill>
              <w14:schemeClr w14:val="tx1"/>
            </w14:solidFill>
          </w14:textFill>
        </w:rPr>
        <w:t>4</w:t>
      </w:r>
      <w:r>
        <w:rPr>
          <w:rFonts w:hint="eastAsia" w:hAnsi="宋体" w:eastAsia="宋体" w:cs="宋体"/>
          <w:color w:val="000000" w:themeColor="text1"/>
          <w:kern w:val="0"/>
          <w14:textFill>
            <w14:solidFill>
              <w14:schemeClr w14:val="tx1"/>
            </w14:solidFill>
          </w14:textFill>
        </w:rPr>
        <w:t>年3月时事政治</w:t>
      </w:r>
    </w:p>
    <w:p>
      <w:pPr>
        <w:pStyle w:val="2"/>
        <w:spacing w:line="500" w:lineRule="exact"/>
        <w:jc w:val="both"/>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5.逻辑思维训练</w:t>
      </w:r>
      <w:r>
        <w:rPr>
          <w:rFonts w:hAnsi="宋体" w:eastAsia="宋体" w:cs="宋体"/>
          <w:color w:val="000000" w:themeColor="text1"/>
          <w:kern w:val="0"/>
          <w14:textFill>
            <w14:solidFill>
              <w14:schemeClr w14:val="tx1"/>
            </w14:solidFill>
          </w14:textFill>
        </w:rPr>
        <w:t>500题（白金版）</w:t>
      </w:r>
      <w:r>
        <w:rPr>
          <w:rFonts w:hint="eastAsia" w:hAnsi="宋体" w:eastAsia="宋体" w:cs="宋体"/>
          <w:color w:val="000000" w:themeColor="text1"/>
          <w:kern w:val="0"/>
          <w14:textFill>
            <w14:solidFill>
              <w14:schemeClr w14:val="tx1"/>
            </w14:solidFill>
          </w14:textFill>
        </w:rPr>
        <w:t>（畅销升级版），于雷，清华大学出版社，2</w:t>
      </w:r>
      <w:r>
        <w:rPr>
          <w:rFonts w:hAnsi="宋体" w:eastAsia="宋体" w:cs="宋体"/>
          <w:color w:val="000000" w:themeColor="text1"/>
          <w:kern w:val="0"/>
          <w14:textFill>
            <w14:solidFill>
              <w14:schemeClr w14:val="tx1"/>
            </w14:solidFill>
          </w14:textFill>
        </w:rPr>
        <w:t>018</w:t>
      </w:r>
    </w:p>
    <w:p>
      <w:pPr>
        <w:pStyle w:val="2"/>
        <w:spacing w:line="500" w:lineRule="exact"/>
        <w:jc w:val="both"/>
        <w:rPr>
          <w:rFonts w:hint="eastAsia"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6.国学常识随问随查，梦远，中国华侨出版社，2018</w:t>
      </w:r>
    </w:p>
    <w:p>
      <w:pPr>
        <w:pStyle w:val="2"/>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7.人教版普通高中课程标准实验教科书《地理》必修1-2册</w:t>
      </w:r>
    </w:p>
    <w:p>
      <w:pPr>
        <w:pStyle w:val="2"/>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8.人教版普通高中教科书《历史—中外历史纲要》上下册</w:t>
      </w:r>
    </w:p>
    <w:p>
      <w:pPr>
        <w:pStyle w:val="2"/>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9.人教版中等职业学校课本《中国历史》《世界历史》</w:t>
      </w:r>
    </w:p>
    <w:p>
      <w:pPr>
        <w:pStyle w:val="2"/>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10.普通高中教科书.信息技术.必修1：数据与计算，教育科学出版社，2019年8月</w:t>
      </w:r>
    </w:p>
    <w:p>
      <w:pPr>
        <w:pStyle w:val="2"/>
        <w:spacing w:line="500" w:lineRule="exact"/>
        <w:jc w:val="both"/>
        <w:rPr>
          <w:rFonts w:hint="eastAsia"/>
          <w:b/>
          <w:bCs/>
        </w:rPr>
      </w:pPr>
      <w:r>
        <w:rPr>
          <w:rFonts w:hint="eastAsia" w:hAnsi="宋体" w:eastAsia="宋体" w:cs="宋体"/>
          <w:color w:val="000000" w:themeColor="text1"/>
          <w:kern w:val="0"/>
          <w:lang w:val="en-US" w:eastAsia="zh-CN"/>
          <w14:textFill>
            <w14:solidFill>
              <w14:schemeClr w14:val="tx1"/>
            </w14:solidFill>
          </w14:textFill>
        </w:rPr>
        <w:t>11.普通高中教科书.信息技术.必修2：信息系统与社会，教育科学出版社，2019年8月</w:t>
      </w:r>
    </w:p>
    <w:p>
      <w:pPr>
        <w:pStyle w:val="5"/>
        <w:spacing w:before="0" w:beforeAutospacing="0" w:after="0" w:afterAutospacing="0" w:line="420" w:lineRule="exact"/>
        <w:ind w:firstLine="482" w:firstLineChars="200"/>
        <w:rPr>
          <w:b/>
          <w:bCs/>
        </w:rPr>
      </w:pPr>
      <w:r>
        <w:rPr>
          <w:rFonts w:hint="eastAsia"/>
          <w:b/>
          <w:bCs/>
        </w:rPr>
        <w:t>模块二：</w:t>
      </w:r>
      <w:r>
        <w:rPr>
          <w:rFonts w:ascii="Times New Roman" w:hAnsi="Times New Roman" w:cs="Times New Roman"/>
          <w:b/>
          <w:bCs/>
        </w:rPr>
        <w:t>专业基础知识</w:t>
      </w:r>
    </w:p>
    <w:p>
      <w:pPr>
        <w:pStyle w:val="5"/>
        <w:spacing w:before="0" w:beforeAutospacing="0" w:after="0" w:afterAutospacing="0" w:line="500" w:lineRule="exact"/>
        <w:ind w:firstLine="482" w:firstLineChars="200"/>
        <w:rPr>
          <w:b/>
          <w:bCs/>
        </w:rPr>
      </w:pPr>
      <w:r>
        <w:rPr>
          <w:rFonts w:hint="eastAsia"/>
          <w:b/>
          <w:bCs/>
        </w:rPr>
        <w:t>子模块一：专业适应性</w:t>
      </w:r>
    </w:p>
    <w:p>
      <w:pPr>
        <w:pStyle w:val="5"/>
        <w:spacing w:before="0" w:beforeAutospacing="0" w:after="0" w:afterAutospacing="0" w:line="500" w:lineRule="exact"/>
        <w:ind w:firstLine="482" w:firstLineChars="200"/>
        <w:rPr>
          <w:b/>
          <w:bCs/>
        </w:rPr>
      </w:pPr>
      <w:r>
        <w:rPr>
          <w:rFonts w:hint="eastAsia"/>
          <w:b/>
          <w:bCs/>
        </w:rPr>
        <w:t>适应对象</w:t>
      </w:r>
      <w:r>
        <w:rPr>
          <w:rFonts w:hint="eastAsia"/>
          <w:b/>
          <w:bCs/>
          <w:color w:val="000000" w:themeColor="text1"/>
          <w14:textFill>
            <w14:solidFill>
              <w14:schemeClr w14:val="tx1"/>
            </w14:solidFill>
          </w14:textFill>
        </w:rPr>
        <w:t>：</w:t>
      </w:r>
      <w:r>
        <w:rPr>
          <w:rFonts w:hint="eastAsia" w:cstheme="minorBidi"/>
          <w:b/>
          <w:bCs/>
          <w:color w:val="000000" w:themeColor="text1"/>
          <w:kern w:val="2"/>
          <w14:textFill>
            <w14:solidFill>
              <w14:schemeClr w14:val="tx1"/>
            </w14:solidFill>
          </w14:textFill>
        </w:rPr>
        <w:t>专业组</w:t>
      </w:r>
      <w:r>
        <w:rPr>
          <w:rFonts w:hint="eastAsia" w:cstheme="minorBidi"/>
          <w:b/>
          <w:bCs/>
          <w:color w:val="000000" w:themeColor="text1"/>
          <w:kern w:val="2"/>
          <w:lang w:val="en-US" w:eastAsia="zh-CN"/>
          <w14:textFill>
            <w14:solidFill>
              <w14:schemeClr w14:val="tx1"/>
            </w14:solidFill>
          </w14:textFill>
        </w:rPr>
        <w:t>三</w:t>
      </w:r>
      <w:r>
        <w:rPr>
          <w:rFonts w:hint="eastAsia" w:cstheme="minorBidi"/>
          <w:b/>
          <w:bCs/>
          <w:color w:val="000000" w:themeColor="text1"/>
          <w:kern w:val="2"/>
          <w14:textFill>
            <w14:solidFill>
              <w14:schemeClr w14:val="tx1"/>
            </w14:solidFill>
          </w14:textFill>
        </w:rPr>
        <w:t>所有考生</w:t>
      </w:r>
    </w:p>
    <w:p>
      <w:pPr>
        <w:pStyle w:val="5"/>
        <w:spacing w:before="0" w:beforeAutospacing="0" w:after="0" w:afterAutospacing="0" w:line="500" w:lineRule="exact"/>
        <w:ind w:firstLine="482" w:firstLineChars="200"/>
        <w:rPr>
          <w:b/>
          <w:bCs/>
        </w:rPr>
      </w:pPr>
      <w:r>
        <w:rPr>
          <w:rFonts w:hint="eastAsia"/>
          <w:b/>
          <w:bCs/>
        </w:rPr>
        <w:t>内容与要求：</w:t>
      </w:r>
    </w:p>
    <w:p>
      <w:pPr>
        <w:pStyle w:val="5"/>
        <w:spacing w:before="0" w:beforeAutospacing="0" w:after="0" w:afterAutospacing="0" w:line="500" w:lineRule="exact"/>
        <w:ind w:firstLine="480" w:firstLineChars="200"/>
      </w:pPr>
      <w:r>
        <w:rPr>
          <w:rFonts w:ascii="宋体" w:hAnsi="宋体" w:eastAsia="宋体"/>
        </w:rPr>
        <w:t>1.</w:t>
      </w:r>
      <w:r>
        <w:rPr>
          <w:rFonts w:hint="eastAsia" w:cstheme="minorBidi"/>
          <w:kern w:val="2"/>
        </w:rPr>
        <w:t>考察学生对信息进行搜集、提取、组织、分析和判断解决学习、生活中的一些实际问题的方法与能力；</w:t>
      </w:r>
    </w:p>
    <w:p>
      <w:pPr>
        <w:pStyle w:val="5"/>
        <w:spacing w:before="0" w:beforeAutospacing="0" w:after="0" w:afterAutospacing="0" w:line="500" w:lineRule="exact"/>
        <w:ind w:firstLine="480" w:firstLineChars="200"/>
        <w:rPr>
          <w:rFonts w:hint="eastAsia" w:eastAsia="宋体" w:cstheme="minorBidi"/>
          <w:kern w:val="2"/>
          <w:lang w:val="en-US" w:eastAsia="zh-CN"/>
        </w:rPr>
      </w:pPr>
      <w:r>
        <w:rPr>
          <w:rFonts w:hint="eastAsia" w:cstheme="minorBidi"/>
          <w:kern w:val="2"/>
          <w:lang w:val="en-US" w:eastAsia="zh-CN"/>
        </w:rPr>
        <w:t>2</w:t>
      </w:r>
      <w:r>
        <w:rPr>
          <w:rFonts w:hint="eastAsia" w:cstheme="minorBidi"/>
          <w:kern w:val="2"/>
        </w:rPr>
        <w:t>.</w:t>
      </w:r>
      <w:r>
        <w:rPr>
          <w:rFonts w:hint="eastAsia" w:cstheme="minorBidi"/>
          <w:kern w:val="2"/>
          <w:lang w:val="en-US" w:eastAsia="zh-CN"/>
        </w:rPr>
        <w:t>考察学生对电子商务的基本认知和了解，包括电子商务概念、特点以及常见的电子商务交易平台与特点等；</w:t>
      </w:r>
    </w:p>
    <w:p>
      <w:pPr>
        <w:pStyle w:val="5"/>
        <w:spacing w:before="0" w:beforeAutospacing="0" w:after="0" w:afterAutospacing="0" w:line="500" w:lineRule="exact"/>
        <w:ind w:firstLine="480" w:firstLineChars="200"/>
        <w:rPr>
          <w:rFonts w:hint="eastAsia"/>
          <w:b w:val="0"/>
          <w:bCs w:val="0"/>
          <w:color w:val="auto"/>
          <w:lang w:val="en-US" w:eastAsia="zh-CN"/>
        </w:rPr>
      </w:pPr>
      <w:r>
        <w:rPr>
          <w:rFonts w:hint="eastAsia"/>
          <w:b w:val="0"/>
          <w:bCs w:val="0"/>
          <w:color w:val="auto"/>
          <w:lang w:val="en-US" w:eastAsia="zh-CN"/>
        </w:rPr>
        <w:t>3.基本的国外的文化和习俗相关知识；</w:t>
      </w:r>
    </w:p>
    <w:p>
      <w:pPr>
        <w:pStyle w:val="5"/>
        <w:spacing w:before="0" w:beforeAutospacing="0" w:after="0" w:afterAutospacing="0" w:line="500" w:lineRule="exact"/>
        <w:ind w:firstLine="480" w:firstLineChars="200"/>
        <w:rPr>
          <w:rFonts w:hint="eastAsia"/>
          <w:b w:val="0"/>
          <w:bCs w:val="0"/>
          <w:color w:val="auto"/>
          <w:lang w:val="en-US" w:eastAsia="zh-CN"/>
        </w:rPr>
      </w:pPr>
      <w:r>
        <w:rPr>
          <w:rFonts w:hint="eastAsia"/>
          <w:b w:val="0"/>
          <w:bCs w:val="0"/>
          <w:color w:val="auto"/>
          <w:lang w:val="en-US" w:eastAsia="zh-CN"/>
        </w:rPr>
        <w:t>4.初步的国际贸易地理知识；</w:t>
      </w:r>
    </w:p>
    <w:p>
      <w:pPr>
        <w:pStyle w:val="5"/>
        <w:spacing w:before="0" w:beforeAutospacing="0" w:after="0" w:afterAutospacing="0" w:line="500" w:lineRule="exact"/>
        <w:ind w:firstLine="480" w:firstLineChars="200"/>
        <w:rPr>
          <w:rFonts w:hint="eastAsia"/>
          <w:b w:val="0"/>
          <w:bCs w:val="0"/>
          <w:color w:val="auto"/>
          <w:lang w:val="en-US" w:eastAsia="zh-CN"/>
        </w:rPr>
      </w:pPr>
      <w:r>
        <w:rPr>
          <w:rFonts w:hint="eastAsia"/>
          <w:b w:val="0"/>
          <w:bCs w:val="0"/>
          <w:color w:val="auto"/>
          <w:lang w:val="en-US" w:eastAsia="zh-CN"/>
        </w:rPr>
        <w:t>5.国际经济基本常识；</w:t>
      </w:r>
    </w:p>
    <w:p>
      <w:pPr>
        <w:spacing w:line="500" w:lineRule="exact"/>
        <w:ind w:firstLine="480" w:firstLineChars="200"/>
        <w:jc w:val="left"/>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kern w:val="0"/>
        </w:rPr>
        <w:t>专业基础知识：物流概念、物流功能、物流系统、企业物流、第三方物流、国际物流、物流组织、供应链管理、智慧物流、</w:t>
      </w:r>
      <w:r>
        <w:rPr>
          <w:rFonts w:hint="eastAsia" w:ascii="宋体" w:hAnsi="宋体" w:eastAsia="宋体" w:cs="宋体"/>
          <w:color w:val="000000" w:themeColor="text1"/>
          <w14:textFill>
            <w14:solidFill>
              <w14:schemeClr w14:val="tx1"/>
            </w14:solidFill>
          </w14:textFill>
        </w:rPr>
        <w:t>初步的国际贸易地理知识</w:t>
      </w:r>
      <w:r>
        <w:rPr>
          <w:rFonts w:hint="eastAsia" w:ascii="宋体" w:hAnsi="宋体" w:eastAsia="宋体" w:cs="宋体"/>
          <w:kern w:val="0"/>
        </w:rPr>
        <w:t>等</w:t>
      </w:r>
      <w:r>
        <w:rPr>
          <w:rFonts w:hint="eastAsia" w:ascii="宋体" w:hAnsi="宋体" w:eastAsia="宋体" w:cs="宋体"/>
          <w:kern w:val="0"/>
          <w:lang w:eastAsia="zh-CN"/>
        </w:rPr>
        <w:t>；</w:t>
      </w:r>
    </w:p>
    <w:p>
      <w:pPr>
        <w:pStyle w:val="5"/>
        <w:spacing w:before="0" w:beforeAutospacing="0" w:after="0" w:afterAutospacing="0" w:line="500" w:lineRule="exact"/>
        <w:ind w:firstLine="480" w:firstLineChars="200"/>
        <w:rPr>
          <w:rFonts w:hint="eastAsia"/>
          <w:lang w:eastAsia="zh-CN"/>
        </w:rPr>
      </w:pPr>
      <w:r>
        <w:rPr>
          <w:rFonts w:hint="eastAsia"/>
          <w:lang w:val="en-US" w:eastAsia="zh-CN"/>
        </w:rPr>
        <w:t>7</w:t>
      </w:r>
      <w:r>
        <w:t>.</w:t>
      </w:r>
      <w:r>
        <w:rPr>
          <w:rFonts w:hint="eastAsia"/>
        </w:rPr>
        <w:t>职业认知：物流活动的作用、物流行业认知、物流操作岗位认知、物流管理岗位认知、物流业的发展空间和机会、物流职业发展规划</w:t>
      </w:r>
      <w:r>
        <w:rPr>
          <w:rFonts w:hint="eastAsia"/>
          <w:lang w:eastAsia="zh-CN"/>
        </w:rPr>
        <w:t>；</w:t>
      </w:r>
    </w:p>
    <w:p>
      <w:pPr>
        <w:pStyle w:val="5"/>
        <w:spacing w:before="0" w:beforeAutospacing="0" w:after="0" w:afterAutospacing="0" w:line="500" w:lineRule="exact"/>
        <w:ind w:firstLine="480" w:firstLineChars="200"/>
        <w:rPr>
          <w:rFonts w:hint="eastAsia" w:eastAsia="宋体"/>
          <w:bCs/>
          <w:lang w:eastAsia="zh-CN"/>
        </w:rPr>
      </w:pPr>
      <w:r>
        <w:rPr>
          <w:rFonts w:hint="eastAsia"/>
          <w:bCs/>
          <w:lang w:val="en-US" w:eastAsia="zh-CN"/>
        </w:rPr>
        <w:t>8</w:t>
      </w:r>
      <w:r>
        <w:rPr>
          <w:bCs/>
        </w:rPr>
        <w:t>.</w:t>
      </w:r>
      <w:r>
        <w:rPr>
          <w:rFonts w:hint="eastAsia"/>
        </w:rPr>
        <w:t>职业态度与职业生涯规划：对物流行业和物流岗位的认同性，个人的职业生涯规划</w:t>
      </w:r>
      <w:r>
        <w:rPr>
          <w:rFonts w:hint="eastAsia"/>
          <w:lang w:eastAsia="zh-CN"/>
        </w:rPr>
        <w:t>；</w:t>
      </w:r>
    </w:p>
    <w:p>
      <w:pPr>
        <w:pStyle w:val="5"/>
        <w:spacing w:before="0" w:beforeAutospacing="0" w:after="0" w:afterAutospacing="0" w:line="500" w:lineRule="exact"/>
        <w:ind w:firstLine="480" w:firstLineChars="200"/>
      </w:pPr>
      <w:r>
        <w:rPr>
          <w:rFonts w:hint="eastAsia"/>
          <w:lang w:val="en-US" w:eastAsia="zh-CN"/>
        </w:rPr>
        <w:t>9</w:t>
      </w:r>
      <w:r>
        <w:t>.</w:t>
      </w:r>
      <w:r>
        <w:rPr>
          <w:rFonts w:hint="eastAsia" w:cstheme="minorBidi"/>
          <w:kern w:val="2"/>
        </w:rPr>
        <w:t>考察学生对数据进行搜集、提取、组织、分析和判断解决学习、生活中的一些实际问题的方法与能力；</w:t>
      </w:r>
    </w:p>
    <w:p>
      <w:pPr>
        <w:pStyle w:val="5"/>
        <w:spacing w:before="0" w:beforeAutospacing="0" w:after="0" w:afterAutospacing="0" w:line="500" w:lineRule="exact"/>
        <w:ind w:firstLine="480" w:firstLineChars="200"/>
        <w:rPr>
          <w:rFonts w:cstheme="minorBidi"/>
          <w:kern w:val="2"/>
        </w:rPr>
      </w:pPr>
      <w:r>
        <w:rPr>
          <w:rFonts w:hint="eastAsia"/>
          <w:lang w:val="en-US" w:eastAsia="zh-CN"/>
        </w:rPr>
        <w:t>10</w:t>
      </w:r>
      <w:r>
        <w:t>.</w:t>
      </w:r>
      <w:r>
        <w:rPr>
          <w:rFonts w:hint="eastAsia" w:cstheme="minorBidi"/>
          <w:kern w:val="2"/>
        </w:rPr>
        <w:t>考察学生计算机基础知识和Office办公软件的掌握程度信息安全问题；</w:t>
      </w:r>
    </w:p>
    <w:p>
      <w:pPr>
        <w:pStyle w:val="5"/>
        <w:spacing w:before="0" w:beforeAutospacing="0" w:after="0" w:afterAutospacing="0" w:line="500" w:lineRule="exact"/>
        <w:ind w:firstLine="480" w:firstLineChars="200"/>
        <w:rPr>
          <w:rFonts w:hint="eastAsia" w:eastAsia="宋体"/>
          <w:lang w:eastAsia="zh-CN"/>
        </w:rPr>
      </w:pPr>
      <w:r>
        <w:rPr>
          <w:rFonts w:hint="eastAsia" w:cstheme="minorBidi"/>
          <w:kern w:val="2"/>
          <w:lang w:val="en-US" w:eastAsia="zh-CN"/>
        </w:rPr>
        <w:t>11</w:t>
      </w:r>
      <w:r>
        <w:rPr>
          <w:rFonts w:hint="eastAsia" w:cstheme="minorBidi"/>
          <w:kern w:val="2"/>
        </w:rPr>
        <w:t>.考察学生对商贸服务中数据应用的基本认知和了解，包括商务数据的概念、特点以及常见的商贸活动平台与特点等</w:t>
      </w:r>
      <w:r>
        <w:rPr>
          <w:rFonts w:hint="eastAsia" w:cstheme="minorBidi"/>
          <w:kern w:val="2"/>
          <w:lang w:eastAsia="zh-CN"/>
        </w:rPr>
        <w:t>；</w:t>
      </w:r>
    </w:p>
    <w:p>
      <w:pPr>
        <w:pStyle w:val="5"/>
        <w:spacing w:before="0" w:beforeAutospacing="0" w:after="0" w:afterAutospacing="0" w:line="500" w:lineRule="exact"/>
        <w:ind w:firstLine="480" w:firstLineChars="200"/>
        <w:rPr>
          <w:rFonts w:hint="eastAsia" w:cstheme="minorBidi"/>
          <w:color w:val="auto"/>
          <w:kern w:val="2"/>
          <w:lang w:val="en-US" w:eastAsia="zh-CN"/>
        </w:rPr>
      </w:pPr>
      <w:r>
        <w:rPr>
          <w:rFonts w:hint="eastAsia" w:cstheme="minorBidi"/>
          <w:color w:val="auto"/>
          <w:kern w:val="2"/>
          <w:lang w:val="en-US" w:eastAsia="zh-CN"/>
        </w:rPr>
        <w:t>12.考察学生的市场意识；</w:t>
      </w:r>
    </w:p>
    <w:p>
      <w:pPr>
        <w:pStyle w:val="5"/>
        <w:spacing w:before="0" w:beforeAutospacing="0" w:after="0" w:afterAutospacing="0" w:line="500" w:lineRule="exact"/>
        <w:ind w:firstLine="480" w:firstLineChars="200"/>
        <w:rPr>
          <w:rFonts w:hint="eastAsia"/>
          <w:b/>
          <w:bCs/>
        </w:rPr>
      </w:pPr>
      <w:r>
        <w:rPr>
          <w:rFonts w:hint="eastAsia" w:cstheme="minorBidi"/>
          <w:color w:val="auto"/>
          <w:kern w:val="2"/>
          <w:lang w:val="en-US" w:eastAsia="zh-CN"/>
        </w:rPr>
        <w:t>13.考</w:t>
      </w:r>
      <w:r>
        <w:rPr>
          <w:rFonts w:hint="eastAsia" w:ascii="Times New Roman" w:cs="Times New Roman"/>
          <w:color w:val="auto"/>
        </w:rPr>
        <w:t>查运用《思想政治必修2：经济与社会》</w:t>
      </w:r>
      <w:r>
        <w:rPr>
          <w:rFonts w:hint="eastAsia" w:ascii="Times New Roman" w:cs="Times New Roman"/>
          <w:color w:val="auto"/>
          <w:lang w:val="en-US" w:eastAsia="zh-CN"/>
        </w:rPr>
        <w:t>相关经济学知识，如货币、供给与需求等，</w:t>
      </w:r>
      <w:r>
        <w:rPr>
          <w:rFonts w:hint="eastAsia" w:ascii="Times New Roman" w:cs="Times New Roman"/>
          <w:color w:val="auto"/>
        </w:rPr>
        <w:t>解释</w:t>
      </w:r>
      <w:r>
        <w:rPr>
          <w:rFonts w:hint="eastAsia" w:ascii="Times New Roman" w:cs="Times New Roman"/>
          <w:color w:val="auto"/>
          <w:lang w:eastAsia="zh-CN"/>
        </w:rPr>
        <w:t>、</w:t>
      </w:r>
      <w:r>
        <w:rPr>
          <w:rFonts w:hint="eastAsia" w:ascii="Times New Roman" w:cs="Times New Roman"/>
          <w:color w:val="auto"/>
          <w:lang w:val="en-US" w:eastAsia="zh-CN"/>
        </w:rPr>
        <w:t>分析当前</w:t>
      </w:r>
      <w:r>
        <w:rPr>
          <w:rFonts w:hint="eastAsia" w:ascii="Times New Roman" w:cs="Times New Roman"/>
          <w:color w:val="auto"/>
        </w:rPr>
        <w:t>政治</w:t>
      </w:r>
      <w:r>
        <w:rPr>
          <w:rFonts w:hint="eastAsia" w:ascii="Times New Roman" w:cs="Times New Roman"/>
          <w:color w:val="auto"/>
          <w:lang w:eastAsia="zh-CN"/>
        </w:rPr>
        <w:t>、</w:t>
      </w:r>
      <w:r>
        <w:rPr>
          <w:rFonts w:hint="eastAsia" w:ascii="Times New Roman" w:cs="Times New Roman"/>
          <w:color w:val="auto"/>
        </w:rPr>
        <w:t>经济</w:t>
      </w:r>
      <w:r>
        <w:rPr>
          <w:rFonts w:hint="eastAsia" w:ascii="Times New Roman" w:cs="Times New Roman"/>
          <w:color w:val="auto"/>
          <w:lang w:eastAsia="zh-CN"/>
        </w:rPr>
        <w:t>、</w:t>
      </w:r>
      <w:r>
        <w:rPr>
          <w:rFonts w:hint="eastAsia" w:ascii="Times New Roman" w:cs="Times New Roman"/>
          <w:color w:val="auto"/>
          <w:lang w:val="en-US" w:eastAsia="zh-CN"/>
        </w:rPr>
        <w:t>日常生活中出现的问题以及</w:t>
      </w:r>
      <w:r>
        <w:rPr>
          <w:rFonts w:hint="eastAsia" w:ascii="Times New Roman" w:cs="Times New Roman"/>
          <w:color w:val="auto"/>
        </w:rPr>
        <w:t>理论联系实际的能力。</w:t>
      </w:r>
    </w:p>
    <w:p>
      <w:pPr>
        <w:pStyle w:val="5"/>
        <w:spacing w:before="0" w:beforeAutospacing="0" w:after="0" w:afterAutospacing="0" w:line="500" w:lineRule="exact"/>
        <w:ind w:firstLine="482" w:firstLineChars="200"/>
        <w:rPr>
          <w:b/>
          <w:bCs/>
        </w:rPr>
      </w:pPr>
      <w:r>
        <w:rPr>
          <w:rFonts w:hint="eastAsia"/>
          <w:b/>
          <w:bCs/>
        </w:rPr>
        <w:t>主要参考书目：</w:t>
      </w:r>
    </w:p>
    <w:p>
      <w:pPr>
        <w:pStyle w:val="5"/>
        <w:numPr>
          <w:ilvl w:val="0"/>
          <w:numId w:val="0"/>
        </w:numPr>
        <w:spacing w:before="0" w:beforeAutospacing="0" w:after="0" w:afterAutospacing="0" w:line="500" w:lineRule="exact"/>
        <w:ind w:firstLine="480" w:firstLineChars="200"/>
        <w:rPr>
          <w:rFonts w:hint="eastAsia" w:ascii="宋体" w:hAnsi="宋体" w:eastAsia="宋体" w:cs="宋体"/>
        </w:rPr>
      </w:pPr>
      <w:r>
        <w:rPr>
          <w:rFonts w:hint="eastAsia" w:cs="宋体"/>
          <w:kern w:val="2"/>
          <w:sz w:val="24"/>
          <w:szCs w:val="24"/>
          <w:lang w:val="en-US" w:eastAsia="zh-CN" w:bidi="ar-SA"/>
        </w:rPr>
        <w:t>1.</w:t>
      </w:r>
      <w:r>
        <w:rPr>
          <w:rFonts w:hint="eastAsia" w:ascii="宋体" w:hAnsi="宋体" w:eastAsia="宋体" w:cs="宋体"/>
          <w:kern w:val="2"/>
          <w:sz w:val="24"/>
          <w:szCs w:val="24"/>
          <w:lang w:val="en-US" w:eastAsia="zh-CN" w:bidi="ar-SA"/>
        </w:rPr>
        <w:t>电子商务基础与应用：“学·用·做”一体化教程（第4版），</w:t>
      </w:r>
      <w:r>
        <w:rPr>
          <w:rFonts w:hint="eastAsia" w:ascii="宋体" w:hAnsi="宋体" w:eastAsia="宋体" w:cs="宋体"/>
          <w:lang w:val="en-US" w:eastAsia="zh-CN"/>
        </w:rPr>
        <w:t>方玲玉</w:t>
      </w:r>
      <w:r>
        <w:rPr>
          <w:rFonts w:hint="eastAsia" w:ascii="宋体" w:hAnsi="宋体" w:eastAsia="宋体" w:cs="宋体"/>
        </w:rPr>
        <w:t>，201</w:t>
      </w:r>
      <w:r>
        <w:rPr>
          <w:rFonts w:hint="eastAsia" w:ascii="宋体" w:hAnsi="宋体" w:eastAsia="宋体" w:cs="宋体"/>
          <w:lang w:val="en-US" w:eastAsia="zh-CN"/>
        </w:rPr>
        <w:t>9</w:t>
      </w:r>
      <w:r>
        <w:rPr>
          <w:rFonts w:hint="eastAsia" w:ascii="宋体" w:hAnsi="宋体" w:eastAsia="宋体" w:cs="宋体"/>
        </w:rPr>
        <w:t>年出版，</w:t>
      </w:r>
      <w:r>
        <w:rPr>
          <w:rFonts w:hint="eastAsia" w:ascii="宋体" w:hAnsi="宋体" w:eastAsia="宋体" w:cs="宋体"/>
          <w:lang w:val="en-US" w:eastAsia="zh-CN"/>
        </w:rPr>
        <w:t>电子工业</w:t>
      </w:r>
      <w:r>
        <w:rPr>
          <w:rFonts w:hint="eastAsia" w:ascii="宋体" w:hAnsi="宋体" w:eastAsia="宋体" w:cs="宋体"/>
        </w:rPr>
        <w:t>出版社</w:t>
      </w:r>
    </w:p>
    <w:p>
      <w:pPr>
        <w:pStyle w:val="5"/>
        <w:numPr>
          <w:ilvl w:val="0"/>
          <w:numId w:val="0"/>
        </w:numPr>
        <w:spacing w:before="0" w:beforeAutospacing="0" w:after="0" w:afterAutospacing="0" w:line="500" w:lineRule="exact"/>
        <w:ind w:leftChars="200"/>
        <w:rPr>
          <w:rFonts w:hint="eastAsia" w:ascii="宋体" w:hAnsi="宋体" w:eastAsia="宋体" w:cs="宋体"/>
          <w:b w:val="0"/>
          <w:bCs w:val="0"/>
          <w:color w:val="auto"/>
          <w:lang w:val="en-US" w:eastAsia="zh-CN"/>
        </w:rPr>
      </w:pPr>
      <w:r>
        <w:rPr>
          <w:rFonts w:hint="eastAsia" w:cs="宋体"/>
          <w:b w:val="0"/>
          <w:bCs w:val="0"/>
          <w:color w:val="auto"/>
          <w:lang w:val="en-US" w:eastAsia="zh-CN"/>
        </w:rPr>
        <w:t>2.</w:t>
      </w:r>
      <w:r>
        <w:rPr>
          <w:rFonts w:hint="eastAsia" w:ascii="宋体" w:hAnsi="宋体" w:eastAsia="宋体" w:cs="宋体"/>
          <w:b w:val="0"/>
          <w:bCs w:val="0"/>
          <w:color w:val="auto"/>
          <w:lang w:val="en-US" w:eastAsia="zh-CN"/>
        </w:rPr>
        <w:t>《国际经贸地理》第2版，李南，2021年出版，清华大学出版社</w:t>
      </w:r>
    </w:p>
    <w:p>
      <w:pPr>
        <w:numPr>
          <w:ilvl w:val="0"/>
          <w:numId w:val="0"/>
        </w:numPr>
        <w:spacing w:line="500" w:lineRule="exact"/>
        <w:ind w:firstLine="480" w:firstLineChars="200"/>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《物流基础》第六版，胡建波主编，西南财经大学出版社，2022年，ISBN：9787550455016</w:t>
      </w:r>
    </w:p>
    <w:p>
      <w:pPr>
        <w:pStyle w:val="5"/>
        <w:spacing w:before="0" w:beforeAutospacing="0" w:after="0" w:afterAutospacing="0" w:line="500" w:lineRule="exact"/>
        <w:ind w:firstLine="480" w:firstLineChars="200"/>
        <w:rPr>
          <w:rFonts w:hint="eastAsia" w:ascii="宋体" w:hAnsi="宋体" w:eastAsia="宋体" w:cs="宋体"/>
        </w:rPr>
      </w:pPr>
      <w:r>
        <w:rPr>
          <w:rFonts w:hint="eastAsia" w:cs="宋体"/>
          <w:kern w:val="2"/>
          <w:lang w:val="en-US" w:eastAsia="zh-CN"/>
        </w:rPr>
        <w:t>4.</w:t>
      </w:r>
      <w:r>
        <w:rPr>
          <w:rFonts w:hint="eastAsia" w:ascii="宋体" w:hAnsi="宋体" w:eastAsia="宋体" w:cs="宋体"/>
          <w:kern w:val="2"/>
        </w:rPr>
        <w:t>商务数据分析与应用（第2版 微课版），</w:t>
      </w:r>
      <w:r>
        <w:rPr>
          <w:rFonts w:hint="eastAsia" w:ascii="宋体" w:hAnsi="宋体" w:eastAsia="宋体" w:cs="宋体"/>
        </w:rPr>
        <w:t>沈凤池，2023年出版，人民邮电出版社</w:t>
      </w:r>
    </w:p>
    <w:p>
      <w:pPr>
        <w:pStyle w:val="5"/>
        <w:spacing w:before="0" w:beforeAutospacing="0" w:after="0" w:afterAutospacing="0" w:line="500" w:lineRule="exact"/>
        <w:ind w:firstLine="480" w:firstLineChars="200"/>
        <w:rPr>
          <w:rFonts w:hint="eastAsia" w:ascii="宋体" w:hAnsi="宋体" w:eastAsia="宋体" w:cs="宋体"/>
          <w:kern w:val="2"/>
        </w:rPr>
      </w:pPr>
      <w:r>
        <w:rPr>
          <w:rFonts w:hint="eastAsia" w:ascii="宋体" w:hAnsi="宋体" w:eastAsia="宋体" w:cs="宋体"/>
          <w:lang w:val="en-US" w:eastAsia="zh-CN"/>
        </w:rPr>
        <w:t>5.</w:t>
      </w:r>
      <w:r>
        <w:rPr>
          <w:rFonts w:hint="eastAsia" w:ascii="宋体" w:hAnsi="宋体" w:eastAsia="宋体" w:cs="宋体"/>
          <w:kern w:val="2"/>
        </w:rPr>
        <w:t>商务数据分析与应用（第2版），吴洪贵，2023年出版，高等教育出版社</w:t>
      </w:r>
    </w:p>
    <w:p>
      <w:pPr>
        <w:pStyle w:val="5"/>
        <w:spacing w:before="0" w:beforeAutospacing="0" w:after="0" w:afterAutospacing="0" w:line="500" w:lineRule="exact"/>
        <w:ind w:firstLine="480" w:firstLineChars="200"/>
        <w:rPr>
          <w:rFonts w:hint="eastAsia" w:ascii="宋体" w:hAnsi="宋体" w:eastAsia="宋体" w:cs="宋体"/>
          <w:kern w:val="2"/>
          <w:lang w:val="en-US" w:eastAsia="zh-CN"/>
        </w:rPr>
      </w:pPr>
      <w:r>
        <w:rPr>
          <w:rFonts w:hint="eastAsia" w:ascii="宋体" w:hAnsi="宋体" w:eastAsia="宋体" w:cs="宋体"/>
          <w:kern w:val="2"/>
          <w:lang w:val="en-US" w:eastAsia="zh-CN"/>
        </w:rPr>
        <w:t>6.市场营销原理与实务--任务导向教程</w:t>
      </w:r>
      <w:r>
        <w:rPr>
          <w:rFonts w:hint="eastAsia" w:cs="宋体"/>
          <w:kern w:val="2"/>
          <w:lang w:val="en-US" w:eastAsia="zh-CN"/>
        </w:rPr>
        <w:t>(</w:t>
      </w:r>
      <w:r>
        <w:rPr>
          <w:rFonts w:hint="eastAsia" w:ascii="宋体" w:hAnsi="宋体" w:eastAsia="宋体" w:cs="宋体"/>
          <w:kern w:val="2"/>
          <w:lang w:val="en-US" w:eastAsia="zh-CN"/>
        </w:rPr>
        <w:t>第2版</w:t>
      </w:r>
      <w:r>
        <w:rPr>
          <w:rFonts w:hint="eastAsia" w:cs="宋体"/>
          <w:kern w:val="2"/>
          <w:lang w:val="en-US" w:eastAsia="zh-CN"/>
        </w:rPr>
        <w:t>)</w:t>
      </w:r>
      <w:r>
        <w:rPr>
          <w:rFonts w:hint="eastAsia" w:ascii="宋体" w:hAnsi="宋体" w:eastAsia="宋体" w:cs="宋体"/>
          <w:kern w:val="2"/>
          <w:lang w:val="en-US" w:eastAsia="zh-CN"/>
        </w:rPr>
        <w:t>，文腊梅，2024年出版，电子工业出版社</w:t>
      </w:r>
    </w:p>
    <w:p>
      <w:pPr>
        <w:pStyle w:val="5"/>
        <w:spacing w:before="0" w:beforeAutospacing="0" w:after="0" w:afterAutospacing="0" w:line="500" w:lineRule="exact"/>
        <w:ind w:firstLine="480" w:firstLineChars="200"/>
        <w:rPr>
          <w:rFonts w:hint="eastAsia"/>
        </w:rPr>
      </w:pPr>
      <w:r>
        <w:rPr>
          <w:rFonts w:hint="eastAsia" w:ascii="宋体" w:hAnsi="宋体" w:eastAsia="宋体" w:cs="宋体"/>
          <w:kern w:val="2"/>
          <w:lang w:val="en-US" w:eastAsia="zh-CN"/>
        </w:rPr>
        <w:t>7.</w:t>
      </w:r>
      <w:r>
        <w:rPr>
          <w:rFonts w:hint="eastAsia" w:ascii="宋体" w:hAnsi="宋体" w:eastAsia="宋体" w:cs="宋体"/>
          <w:color w:val="auto"/>
        </w:rPr>
        <w:t>教育部组织编写,《思想政治必修2：经济与社会》,[M],人民教育出版社, 20</w:t>
      </w:r>
      <w:r>
        <w:rPr>
          <w:rFonts w:hint="eastAsia" w:ascii="宋体" w:hAnsi="宋体" w:eastAsia="宋体" w:cs="宋体"/>
          <w:color w:val="auto"/>
          <w:lang w:val="en-US" w:eastAsia="zh-CN"/>
        </w:rPr>
        <w:t>20</w:t>
      </w:r>
      <w:r>
        <w:rPr>
          <w:rFonts w:hint="eastAsia" w:ascii="宋体" w:hAnsi="宋体" w:eastAsia="宋体" w:cs="宋体"/>
          <w:color w:val="auto"/>
        </w:rPr>
        <w:t>年</w:t>
      </w:r>
      <w:r>
        <w:rPr>
          <w:rFonts w:hint="eastAsia" w:ascii="宋体" w:hAnsi="宋体" w:eastAsia="宋体" w:cs="宋体"/>
          <w:color w:val="auto"/>
          <w:lang w:val="en-US" w:eastAsia="zh-CN"/>
        </w:rPr>
        <w:t>9月出版</w:t>
      </w:r>
    </w:p>
    <w:p>
      <w:pPr>
        <w:pStyle w:val="5"/>
        <w:spacing w:before="0" w:beforeAutospacing="0" w:after="0" w:afterAutospacing="0" w:line="500" w:lineRule="exact"/>
        <w:ind w:firstLine="482" w:firstLineChars="200"/>
        <w:rPr>
          <w:b/>
          <w:bCs/>
        </w:rPr>
      </w:pPr>
      <w:r>
        <w:rPr>
          <w:rFonts w:hint="eastAsia"/>
          <w:b/>
          <w:bCs/>
        </w:rPr>
        <w:t>子模块二：专业技能</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rPr>
        <w:t>适应对象：</w:t>
      </w:r>
      <w:r>
        <w:rPr>
          <w:rFonts w:hint="eastAsia" w:cstheme="minorBidi"/>
          <w:b/>
          <w:bCs/>
          <w:color w:val="000000" w:themeColor="text1"/>
          <w:kern w:val="2"/>
          <w14:textFill>
            <w14:solidFill>
              <w14:schemeClr w14:val="tx1"/>
            </w14:solidFill>
          </w14:textFill>
        </w:rPr>
        <w:t>中职考生和往届普通高中考生及同等学力考生</w:t>
      </w:r>
    </w:p>
    <w:p>
      <w:pPr>
        <w:pStyle w:val="5"/>
        <w:spacing w:before="0" w:beforeAutospacing="0" w:after="0" w:afterAutospacing="0" w:line="500" w:lineRule="exact"/>
        <w:ind w:firstLine="482" w:firstLineChars="200"/>
        <w:rPr>
          <w:b/>
          <w:bCs/>
        </w:rPr>
      </w:pPr>
      <w:r>
        <w:rPr>
          <w:rFonts w:hint="eastAsia"/>
          <w:b/>
          <w:bCs/>
        </w:rPr>
        <w:t>内容与要求：</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宋体"/>
          <w:lang w:val="en-US" w:eastAsia="zh-CN"/>
        </w:rPr>
        <w:t>1.</w:t>
      </w:r>
      <w:r>
        <w:rPr>
          <w:rFonts w:hint="eastAsia" w:ascii="宋体" w:hAnsi="宋体" w:eastAsia="宋体" w:cs="宋体"/>
          <w:lang w:val="en-US" w:eastAsia="zh-CN"/>
        </w:rPr>
        <w:t>主要考查学生理解和掌握电子商务相关基本理论、基本知识，以及运营相关理论、知识分析和解决基本问题的能力，</w:t>
      </w:r>
      <w:r>
        <w:rPr>
          <w:rFonts w:hint="eastAsia" w:ascii="宋体" w:hAnsi="宋体" w:eastAsia="宋体" w:cstheme="minorBidi"/>
          <w:kern w:val="2"/>
          <w:sz w:val="24"/>
          <w:szCs w:val="24"/>
          <w:lang w:val="en-US" w:eastAsia="zh-CN" w:bidi="ar-SA"/>
        </w:rPr>
        <w:t>学生理解和掌握商务数据相关基本理论、基本知识，以及商务数据应用相关理论、知识分析和解决基本问题等能力。</w:t>
      </w:r>
    </w:p>
    <w:p>
      <w:pPr>
        <w:spacing w:line="500" w:lineRule="exact"/>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主要包括：</w:t>
      </w:r>
    </w:p>
    <w:p>
      <w:pPr>
        <w:spacing w:line="500" w:lineRule="exact"/>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（1）电子商务概述</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（2）电子商务的基本模式</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（3）网络营销</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 xml:space="preserve">（4）电子支付 </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（5）电子商务安全技术</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（6）电子商务物流管理</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（7）电子商务客户服务</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（8）电子商务新技术</w:t>
      </w:r>
    </w:p>
    <w:p>
      <w:pPr>
        <w:spacing w:line="500" w:lineRule="exact"/>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（9）电子商务法律知识</w:t>
      </w:r>
    </w:p>
    <w:p>
      <w:pPr>
        <w:pStyle w:val="5"/>
        <w:spacing w:before="0" w:beforeAutospacing="0" w:after="0" w:afterAutospacing="0" w:line="500" w:lineRule="exact"/>
        <w:ind w:firstLine="480" w:firstLineChars="200"/>
        <w:rPr>
          <w:rFonts w:hint="default" w:ascii="宋体" w:hAnsi="宋体" w:eastAsia="宋体" w:cs="宋体"/>
          <w:b w:val="0"/>
          <w:bCs w:val="0"/>
          <w:color w:val="auto"/>
          <w:lang w:val="en-US" w:eastAsia="zh-CN"/>
        </w:rPr>
      </w:pPr>
      <w:r>
        <w:rPr>
          <w:rFonts w:hint="eastAsia" w:cs="宋体"/>
          <w:b w:val="0"/>
          <w:bCs w:val="0"/>
          <w:color w:val="auto"/>
          <w:lang w:val="en-US" w:eastAsia="zh-CN"/>
        </w:rPr>
        <w:t>（10）</w:t>
      </w:r>
      <w:r>
        <w:rPr>
          <w:rFonts w:hint="eastAsia" w:ascii="宋体" w:hAnsi="宋体" w:eastAsia="宋体" w:cs="宋体"/>
          <w:b w:val="0"/>
          <w:bCs w:val="0"/>
          <w:color w:val="auto"/>
          <w:lang w:val="en-US" w:eastAsia="zh-CN"/>
        </w:rPr>
        <w:t>交易磋商的主要环节</w:t>
      </w:r>
    </w:p>
    <w:p>
      <w:pPr>
        <w:pStyle w:val="5"/>
        <w:spacing w:before="0" w:beforeAutospacing="0" w:after="0" w:afterAutospacing="0" w:line="500" w:lineRule="exact"/>
        <w:ind w:firstLine="480" w:firstLineChars="200"/>
        <w:rPr>
          <w:rFonts w:hint="eastAsia" w:ascii="宋体" w:hAnsi="宋体" w:eastAsia="宋体" w:cs="宋体"/>
          <w:b w:val="0"/>
          <w:bCs w:val="0"/>
          <w:color w:val="auto"/>
          <w:lang w:val="en-US" w:eastAsia="zh-CN"/>
        </w:rPr>
      </w:pPr>
      <w:r>
        <w:rPr>
          <w:rFonts w:hint="eastAsia" w:cs="宋体"/>
          <w:b w:val="0"/>
          <w:bCs w:val="0"/>
          <w:color w:val="auto"/>
          <w:lang w:val="en-US" w:eastAsia="zh-CN"/>
        </w:rPr>
        <w:t>（11）</w:t>
      </w:r>
      <w:r>
        <w:rPr>
          <w:rFonts w:hint="eastAsia" w:ascii="宋体" w:hAnsi="宋体" w:eastAsia="宋体" w:cs="宋体"/>
          <w:b w:val="0"/>
          <w:bCs w:val="0"/>
          <w:color w:val="auto"/>
          <w:lang w:val="en-US" w:eastAsia="zh-CN"/>
        </w:rPr>
        <w:t>国际贸易合同条款</w:t>
      </w:r>
    </w:p>
    <w:p>
      <w:pPr>
        <w:spacing w:line="500" w:lineRule="exact"/>
        <w:ind w:firstLine="480" w:firstLineChars="200"/>
        <w:jc w:val="left"/>
        <w:rPr>
          <w:rFonts w:hint="eastAsia" w:ascii="宋体" w:hAnsi="宋体" w:eastAsia="宋体"/>
          <w:lang w:val="en-US" w:eastAsia="zh-CN"/>
        </w:rPr>
      </w:pPr>
      <w:r>
        <w:rPr>
          <w:rFonts w:hint="eastAsia" w:ascii="宋体" w:hAnsi="宋体" w:eastAsia="宋体"/>
          <w:lang w:val="en-US" w:eastAsia="zh-CN"/>
        </w:rPr>
        <w:t>（12）物流基础认知与行业认知</w:t>
      </w:r>
    </w:p>
    <w:p>
      <w:pPr>
        <w:spacing w:line="500" w:lineRule="exact"/>
        <w:ind w:firstLine="480" w:firstLineChars="200"/>
        <w:jc w:val="left"/>
        <w:rPr>
          <w:rFonts w:hint="eastAsia" w:ascii="宋体" w:hAnsi="宋体" w:eastAsia="宋体"/>
          <w:lang w:val="en-US" w:eastAsia="zh-CN"/>
        </w:rPr>
      </w:pPr>
      <w:r>
        <w:rPr>
          <w:rFonts w:hint="eastAsia" w:ascii="宋体" w:hAnsi="宋体" w:eastAsia="宋体"/>
          <w:lang w:val="en-US" w:eastAsia="zh-CN"/>
        </w:rPr>
        <w:t>（13）供应链管理基础认知</w:t>
      </w:r>
    </w:p>
    <w:p>
      <w:pPr>
        <w:spacing w:line="500" w:lineRule="exact"/>
        <w:ind w:firstLine="480" w:firstLineChars="200"/>
        <w:jc w:val="left"/>
        <w:rPr>
          <w:rFonts w:hint="eastAsia" w:ascii="宋体" w:hAnsi="宋体" w:eastAsia="宋体"/>
          <w:lang w:val="en-US" w:eastAsia="zh-CN"/>
        </w:rPr>
      </w:pPr>
      <w:r>
        <w:rPr>
          <w:rFonts w:hint="eastAsia" w:ascii="宋体" w:hAnsi="宋体" w:eastAsia="宋体"/>
          <w:lang w:val="en-US" w:eastAsia="zh-CN"/>
        </w:rPr>
        <w:t>（14）职业安全和环境保护认知</w:t>
      </w:r>
    </w:p>
    <w:p>
      <w:pPr>
        <w:spacing w:line="500" w:lineRule="exact"/>
        <w:ind w:firstLine="480" w:firstLineChars="200"/>
        <w:jc w:val="left"/>
        <w:rPr>
          <w:rFonts w:ascii="宋体" w:hAnsi="宋体" w:eastAsia="宋体"/>
        </w:rPr>
      </w:pPr>
      <w:r>
        <w:rPr>
          <w:rFonts w:hint="eastAsia" w:ascii="宋体" w:hAnsi="宋体" w:eastAsia="宋体"/>
          <w:lang w:val="en-US" w:eastAsia="zh-CN"/>
        </w:rPr>
        <w:t>（15）运输管理</w:t>
      </w:r>
    </w:p>
    <w:p>
      <w:pPr>
        <w:spacing w:line="500" w:lineRule="exact"/>
        <w:ind w:firstLine="480" w:firstLineChars="200"/>
        <w:jc w:val="left"/>
        <w:rPr>
          <w:rFonts w:hint="eastAsia" w:ascii="宋体" w:hAnsi="宋体" w:eastAsia="宋体"/>
          <w:lang w:val="en-US" w:eastAsia="zh-CN"/>
        </w:rPr>
      </w:pPr>
      <w:r>
        <w:rPr>
          <w:rFonts w:hint="eastAsia" w:ascii="宋体" w:hAnsi="宋体" w:eastAsia="宋体"/>
          <w:lang w:val="en-US" w:eastAsia="zh-CN"/>
        </w:rPr>
        <w:t>（16）仓储与配送管理</w:t>
      </w:r>
    </w:p>
    <w:p>
      <w:pPr>
        <w:spacing w:line="500" w:lineRule="exact"/>
        <w:ind w:firstLine="480" w:firstLineChars="200"/>
        <w:jc w:val="left"/>
        <w:rPr>
          <w:rFonts w:hint="eastAsia" w:ascii="宋体" w:hAnsi="宋体" w:eastAsia="宋体"/>
          <w:lang w:val="en-US" w:eastAsia="zh-CN"/>
        </w:rPr>
      </w:pPr>
      <w:r>
        <w:rPr>
          <w:rFonts w:hint="eastAsia" w:ascii="宋体" w:hAnsi="宋体" w:eastAsia="宋体"/>
          <w:lang w:val="en-US" w:eastAsia="zh-CN"/>
        </w:rPr>
        <w:t>（17）物流市场开发与客户管理</w:t>
      </w:r>
    </w:p>
    <w:p>
      <w:pPr>
        <w:spacing w:line="500" w:lineRule="exact"/>
        <w:ind w:firstLine="480" w:firstLineChars="200"/>
        <w:jc w:val="left"/>
        <w:rPr>
          <w:rFonts w:ascii="宋体" w:hAnsi="宋体" w:eastAsia="宋体"/>
        </w:rPr>
      </w:pPr>
      <w:r>
        <w:rPr>
          <w:rFonts w:hint="eastAsia" w:ascii="宋体" w:hAnsi="宋体" w:eastAsia="宋体"/>
          <w:lang w:val="en-US" w:eastAsia="zh-CN"/>
        </w:rPr>
        <w:t>（18）业务流程管理</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（19）</w:t>
      </w:r>
      <w:r>
        <w:rPr>
          <w:rFonts w:hint="eastAsia" w:ascii="宋体" w:hAnsi="宋体" w:eastAsia="宋体" w:cstheme="minorBidi"/>
          <w:kern w:val="2"/>
          <w:sz w:val="24"/>
          <w:szCs w:val="24"/>
          <w:lang w:val="en-US" w:eastAsia="zh-CN" w:bidi="ar-SA"/>
        </w:rPr>
        <w:t>电子商务基础</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（20）</w:t>
      </w:r>
      <w:r>
        <w:rPr>
          <w:rFonts w:hint="eastAsia" w:ascii="宋体" w:hAnsi="宋体" w:eastAsia="宋体" w:cstheme="minorBidi"/>
          <w:kern w:val="2"/>
          <w:sz w:val="24"/>
          <w:szCs w:val="24"/>
          <w:lang w:val="en-US" w:eastAsia="zh-CN" w:bidi="ar-SA"/>
        </w:rPr>
        <w:t>市场营销基本</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（21）</w:t>
      </w:r>
      <w:r>
        <w:rPr>
          <w:rFonts w:hint="eastAsia" w:ascii="宋体" w:hAnsi="宋体" w:eastAsia="宋体" w:cstheme="minorBidi"/>
          <w:kern w:val="2"/>
          <w:sz w:val="24"/>
          <w:szCs w:val="24"/>
          <w:lang w:val="en-US" w:eastAsia="zh-CN" w:bidi="ar-SA"/>
        </w:rPr>
        <w:t>网络营销</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（22）</w:t>
      </w:r>
      <w:r>
        <w:rPr>
          <w:rFonts w:hint="eastAsia" w:ascii="宋体" w:hAnsi="宋体" w:eastAsia="宋体" w:cstheme="minorBidi"/>
          <w:kern w:val="2"/>
          <w:sz w:val="24"/>
          <w:szCs w:val="24"/>
          <w:lang w:val="en-US" w:eastAsia="zh-CN" w:bidi="ar-SA"/>
        </w:rPr>
        <w:t>物流管理基础</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（23）</w:t>
      </w:r>
      <w:r>
        <w:rPr>
          <w:rFonts w:hint="eastAsia" w:ascii="宋体" w:hAnsi="宋体" w:eastAsia="宋体" w:cstheme="minorBidi"/>
          <w:kern w:val="2"/>
          <w:sz w:val="24"/>
          <w:szCs w:val="24"/>
          <w:lang w:val="en-US" w:eastAsia="zh-CN" w:bidi="ar-SA"/>
        </w:rPr>
        <w:t>客户数据</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（24）</w:t>
      </w:r>
      <w:r>
        <w:rPr>
          <w:rFonts w:hint="eastAsia" w:ascii="宋体" w:hAnsi="宋体" w:eastAsia="宋体" w:cstheme="minorBidi"/>
          <w:kern w:val="2"/>
          <w:sz w:val="24"/>
          <w:szCs w:val="24"/>
          <w:lang w:val="en-US" w:eastAsia="zh-CN" w:bidi="ar-SA"/>
        </w:rPr>
        <w:t>市场数据</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（25）</w:t>
      </w:r>
      <w:r>
        <w:rPr>
          <w:rFonts w:hint="eastAsia" w:ascii="宋体" w:hAnsi="宋体" w:eastAsia="宋体" w:cstheme="minorBidi"/>
          <w:kern w:val="2"/>
          <w:sz w:val="24"/>
          <w:szCs w:val="24"/>
          <w:lang w:val="en-US" w:eastAsia="zh-CN" w:bidi="ar-SA"/>
        </w:rPr>
        <w:t>运营数据</w:t>
      </w:r>
    </w:p>
    <w:p>
      <w:pPr>
        <w:pStyle w:val="5"/>
        <w:numPr>
          <w:ilvl w:val="0"/>
          <w:numId w:val="0"/>
        </w:numPr>
        <w:spacing w:before="0" w:beforeAutospacing="0" w:after="0" w:afterAutospacing="0" w:line="500" w:lineRule="exact"/>
        <w:ind w:firstLine="480" w:firstLineChars="200"/>
        <w:rPr>
          <w:rFonts w:hint="default" w:ascii="宋体" w:hAnsi="宋体" w:eastAsia="宋体" w:cstheme="minorBidi"/>
          <w:kern w:val="2"/>
          <w:sz w:val="24"/>
          <w:szCs w:val="24"/>
          <w:lang w:val="en-US" w:eastAsia="zh-CN" w:bidi="ar-SA"/>
        </w:rPr>
      </w:pPr>
      <w:r>
        <w:rPr>
          <w:rFonts w:hint="eastAsia" w:cstheme="minorBidi"/>
          <w:kern w:val="2"/>
          <w:sz w:val="24"/>
          <w:szCs w:val="24"/>
          <w:lang w:val="en-US" w:eastAsia="zh-CN" w:bidi="ar-SA"/>
        </w:rPr>
        <w:t>（26）</w:t>
      </w:r>
      <w:r>
        <w:rPr>
          <w:rFonts w:hint="eastAsia" w:ascii="宋体" w:hAnsi="宋体" w:eastAsia="宋体" w:cstheme="minorBidi"/>
          <w:kern w:val="2"/>
          <w:sz w:val="24"/>
          <w:szCs w:val="24"/>
          <w:lang w:val="en-US" w:eastAsia="zh-CN" w:bidi="ar-SA"/>
        </w:rPr>
        <w:t>数据可视化</w:t>
      </w:r>
    </w:p>
    <w:p>
      <w:pPr>
        <w:pStyle w:val="5"/>
        <w:numPr>
          <w:ilvl w:val="0"/>
          <w:numId w:val="0"/>
        </w:numPr>
        <w:spacing w:before="0" w:beforeAutospacing="0" w:after="0" w:afterAutospacing="0" w:line="500" w:lineRule="exact"/>
        <w:ind w:firstLine="480" w:firstLineChars="200"/>
        <w:rPr>
          <w:rFonts w:hint="eastAsia" w:ascii="宋体" w:hAnsi="宋体" w:eastAsia="宋体" w:cstheme="minorBidi"/>
          <w:kern w:val="2"/>
          <w:sz w:val="24"/>
          <w:szCs w:val="24"/>
          <w:lang w:val="en-US" w:eastAsia="zh-CN" w:bidi="ar-SA"/>
        </w:rPr>
      </w:pPr>
      <w:r>
        <w:rPr>
          <w:rFonts w:hint="eastAsia" w:cstheme="minorBidi"/>
          <w:kern w:val="2"/>
          <w:sz w:val="24"/>
          <w:szCs w:val="24"/>
          <w:lang w:val="en-US" w:eastAsia="zh-CN" w:bidi="ar-SA"/>
        </w:rPr>
        <w:t>（27）</w:t>
      </w:r>
      <w:r>
        <w:rPr>
          <w:rFonts w:hint="eastAsia" w:ascii="宋体" w:hAnsi="宋体" w:eastAsia="宋体" w:cstheme="minorBidi"/>
          <w:kern w:val="2"/>
          <w:sz w:val="24"/>
          <w:szCs w:val="24"/>
          <w:lang w:val="en-US" w:eastAsia="zh-CN" w:bidi="ar-SA"/>
        </w:rPr>
        <w:t>数据分析技术</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（28）市场营销基础</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（29）市场调查</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（30）商务谈判与沟通</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（31）商品销售</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（32）客户服务</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2.主要包括：（1）货币资金。库存现金核算及清查；银行存款核算与核对；其他货币资金的核算。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（2）应收及预付款项。应收票据、应收账款、预付账款和其他应收款、应收股利、应收利息、长期应收款的核算；应收款项的减值。</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（3）交易性金融资产。</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（4）存货。存货（原材料、库存商品、委托加工物资、周转材料）收入、发出的核算；存货清查；存货减值。</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（5）持有至到期投资。</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（6）可供出售金融资产。</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（7）长期股权投资。长期股权投资成本法的核算；长期股权投资权益法的核算；长期股权投资减值。</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（8）固定资产和投资性房地产。固定资产增加、减少、折旧的核算；固定资产后续支出的核算；固定资产清查；固定资产减值；投资性房地产的取得、后续计量及处置的核算。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（9）无形资产。无形资产的取得、摊销及处置的核算；无形资产减值。</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（10）其他资产的核算。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（11）流动负债。短期借款的核算；应付及预收款项的核算；应付职工薪酬的核算；应交税费的核算；应付股利、应付利息及其他应付款的核算。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（12）长期负债。长期借款的核算；应付债券的核算；长期应付款的核算。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（13）所有者权益的核算。投入资本的核算；直接计入所有者权益利得与损失的核算；其他综合收益的核算；留存收益的核算。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（14）收入。销售商品收入的核算；提供劳务收入的核算；让渡资产使用权收入的核算。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（15）费用。营业成本的核算；营业税金及附加的核算；期间费用的核算。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（16）产品成本核算。要素费用的归集和分配；生产费用在完工产品和在产品之间的归集和分配；产品生产成本的计算，包括品种法、分批法和分步法三种方法。</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（17）利润。营业外收入、营业外支出的核算；所得税费用的核算；本年利润的结转和利润分配的核算。</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（18）财务会计报告。资产负债表、利润表、现金流量表的编制。</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（19）财务指标分析。偿债能力指标、营运能力指标、获利能力指标、发展能力指标、管理会计指标和综合指标分析。</w:t>
      </w:r>
    </w:p>
    <w:p>
      <w:pPr>
        <w:pStyle w:val="5"/>
        <w:numPr>
          <w:ilvl w:val="0"/>
          <w:numId w:val="0"/>
        </w:numPr>
        <w:spacing w:before="0" w:beforeAutospacing="0" w:after="0" w:afterAutospacing="0" w:line="500" w:lineRule="exact"/>
        <w:ind w:firstLine="480" w:firstLineChars="200"/>
        <w:rPr>
          <w:rFonts w:hint="eastAsia" w:eastAsia="宋体" w:cstheme="minorBidi"/>
          <w:kern w:val="2"/>
          <w:sz w:val="24"/>
          <w:szCs w:val="24"/>
          <w:lang w:val="en-US" w:eastAsia="zh-CN" w:bidi="ar-SA"/>
        </w:rPr>
      </w:pPr>
      <w:r>
        <w:rPr>
          <w:rFonts w:hint="eastAsia" w:cstheme="minorBidi"/>
          <w:kern w:val="2"/>
          <w:sz w:val="24"/>
          <w:szCs w:val="24"/>
          <w:lang w:val="en-US" w:eastAsia="zh-CN" w:bidi="ar-SA"/>
        </w:rPr>
        <w:t>（20）金融服务礼仪方面的基本常识。</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（21）当前金融产品、金融机构、金融市场等方面的基本认知。</w:t>
      </w:r>
    </w:p>
    <w:p>
      <w:pPr>
        <w:pStyle w:val="5"/>
        <w:numPr>
          <w:ilvl w:val="0"/>
          <w:numId w:val="0"/>
        </w:numPr>
        <w:spacing w:before="0" w:beforeAutospacing="0" w:after="0" w:afterAutospacing="0" w:line="500" w:lineRule="exact"/>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（22）人力资源管理职业潜能方面的知识，包括职业意愿、职业意识、行业认知等。</w:t>
      </w:r>
    </w:p>
    <w:p>
      <w:pPr>
        <w:pStyle w:val="5"/>
        <w:numPr>
          <w:ilvl w:val="0"/>
          <w:numId w:val="0"/>
        </w:numPr>
        <w:spacing w:before="0" w:beforeAutospacing="0" w:after="0" w:afterAutospacing="0" w:line="500" w:lineRule="exact"/>
        <w:ind w:firstLine="480" w:firstLineChars="200"/>
        <w:rPr>
          <w:rFonts w:hint="default" w:cstheme="minorBidi"/>
          <w:kern w:val="2"/>
          <w:sz w:val="24"/>
          <w:szCs w:val="24"/>
          <w:lang w:val="en-US" w:eastAsia="zh-CN" w:bidi="ar-SA"/>
        </w:rPr>
      </w:pPr>
      <w:r>
        <w:rPr>
          <w:rFonts w:hint="eastAsia" w:cstheme="minorBidi"/>
          <w:kern w:val="2"/>
          <w:sz w:val="24"/>
          <w:szCs w:val="24"/>
          <w:lang w:val="en-US" w:eastAsia="zh-CN" w:bidi="ar-SA"/>
        </w:rPr>
        <w:t>（23）当前人力资源人力资源规划、招聘服务与管理、培训服务与人才发展、薪税服务与福利管理、绩效管理与服务、员工关系管理与基础人事服务等方面的基本认知。</w:t>
      </w:r>
    </w:p>
    <w:p>
      <w:pPr>
        <w:pStyle w:val="5"/>
        <w:spacing w:before="0" w:beforeAutospacing="0" w:after="0" w:afterAutospacing="0" w:line="500" w:lineRule="exact"/>
        <w:ind w:firstLine="482" w:firstLineChars="200"/>
        <w:rPr>
          <w:rFonts w:hint="eastAsia" w:ascii="宋体" w:hAnsi="宋体" w:eastAsia="宋体" w:cs="宋体"/>
          <w:color w:val="auto"/>
          <w:lang w:val="en-US" w:eastAsia="zh-CN"/>
        </w:rPr>
      </w:pPr>
      <w:r>
        <w:rPr>
          <w:rFonts w:hint="eastAsia"/>
          <w:b/>
          <w:bCs/>
        </w:rPr>
        <w:t>主要参考书目：</w:t>
      </w:r>
    </w:p>
    <w:p>
      <w:pPr>
        <w:pStyle w:val="5"/>
        <w:numPr>
          <w:ilvl w:val="0"/>
          <w:numId w:val="0"/>
        </w:numPr>
        <w:spacing w:before="0" w:beforeAutospacing="0" w:after="0" w:afterAutospacing="0" w:line="500" w:lineRule="exact"/>
        <w:ind w:left="0" w:leftChars="0" w:firstLine="480" w:firstLineChars="200"/>
        <w:rPr>
          <w:rFonts w:hint="eastAsia"/>
          <w:color w:val="auto"/>
        </w:rPr>
      </w:pPr>
      <w:r>
        <w:rPr>
          <w:rFonts w:hint="eastAsia"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w:t>
      </w:r>
      <w:r>
        <w:rPr>
          <w:rFonts w:hint="eastAsia"/>
          <w:color w:val="auto"/>
        </w:rPr>
        <w:t>国际贸易实务(第3版)</w:t>
      </w:r>
      <w:r>
        <w:rPr>
          <w:rFonts w:hint="eastAsia"/>
          <w:color w:val="auto"/>
          <w:lang w:eastAsia="zh-CN"/>
        </w:rPr>
        <w:t>，</w:t>
      </w:r>
      <w:r>
        <w:rPr>
          <w:rFonts w:hint="eastAsia"/>
          <w:color w:val="auto"/>
        </w:rPr>
        <w:t>刘珉</w:t>
      </w:r>
      <w:r>
        <w:rPr>
          <w:rFonts w:hint="eastAsia"/>
          <w:color w:val="auto"/>
          <w:lang w:eastAsia="zh-CN"/>
        </w:rPr>
        <w:t>，</w:t>
      </w:r>
      <w:r>
        <w:rPr>
          <w:rFonts w:hint="eastAsia"/>
          <w:color w:val="auto"/>
          <w:lang w:val="en-US" w:eastAsia="zh-CN"/>
        </w:rPr>
        <w:t>2022年5月，</w:t>
      </w:r>
      <w:r>
        <w:rPr>
          <w:rFonts w:hint="eastAsia"/>
          <w:color w:val="auto"/>
        </w:rPr>
        <w:t>中国人民大学出版社</w:t>
      </w:r>
    </w:p>
    <w:p>
      <w:pPr>
        <w:spacing w:line="500" w:lineRule="exact"/>
        <w:ind w:firstLine="480" w:firstLineChars="200"/>
        <w:jc w:val="left"/>
        <w:rPr>
          <w:rFonts w:hint="default" w:ascii="宋体" w:hAnsi="宋体" w:eastAsia="宋体" w:cs="宋体"/>
          <w:lang w:val="en-US" w:eastAsia="zh-CN"/>
        </w:rPr>
      </w:pPr>
      <w:r>
        <w:rPr>
          <w:rFonts w:hint="eastAsia" w:ascii="宋体" w:hAnsi="宋体" w:eastAsia="宋体"/>
          <w:lang w:val="en-US" w:eastAsia="zh-CN"/>
        </w:rPr>
        <w:t>2</w:t>
      </w:r>
      <w:r>
        <w:rPr>
          <w:rFonts w:ascii="宋体" w:hAnsi="宋体" w:eastAsia="宋体"/>
        </w:rPr>
        <w:t>.</w:t>
      </w:r>
      <w:r>
        <w:rPr>
          <w:rFonts w:hint="eastAsia" w:ascii="宋体" w:hAnsi="宋体" w:eastAsia="宋体" w:cs="宋体"/>
          <w:kern w:val="0"/>
          <w:lang w:eastAsia="zh-CN"/>
        </w:rPr>
        <w:t>《物流管理职业技能等级认证教材－职业基础》第二版，北京中物联物流采购培训中心组编，南京：江苏凤凰教育出版社，</w:t>
      </w:r>
      <w:r>
        <w:rPr>
          <w:rFonts w:hint="eastAsia" w:ascii="宋体" w:hAnsi="宋体" w:eastAsia="宋体" w:cs="宋体"/>
          <w:kern w:val="0"/>
          <w:lang w:val="en-US" w:eastAsia="zh-CN"/>
        </w:rPr>
        <w:t>2021年</w:t>
      </w:r>
      <w:r>
        <w:rPr>
          <w:rFonts w:hint="eastAsia" w:ascii="宋体" w:hAnsi="宋体" w:eastAsia="宋体" w:cs="宋体"/>
        </w:rPr>
        <w:t>ISBN：978-7-5499-9376-5</w:t>
      </w:r>
    </w:p>
    <w:p>
      <w:pPr>
        <w:spacing w:line="500" w:lineRule="exact"/>
        <w:ind w:firstLine="480" w:firstLineChars="200"/>
        <w:jc w:val="left"/>
        <w:rPr>
          <w:rFonts w:hint="default" w:ascii="宋体" w:hAnsi="宋体" w:eastAsia="宋体"/>
          <w:lang w:val="en-US" w:eastAsia="zh-CN"/>
        </w:rPr>
      </w:pPr>
      <w:r>
        <w:rPr>
          <w:rFonts w:hint="eastAsia" w:ascii="宋体" w:hAnsi="宋体" w:eastAsia="宋体"/>
          <w:lang w:val="en-US" w:eastAsia="zh-CN"/>
        </w:rPr>
        <w:t>3.《物流管理职业技能等级认证教材－初级》第二版，北京中物联物流采购培训中心组编，南京：江苏凤凰教育出版社，2021年，ISBN：978-7-5499-9376-5</w:t>
      </w:r>
    </w:p>
    <w:p>
      <w:pPr>
        <w:pStyle w:val="5"/>
        <w:spacing w:before="0" w:beforeAutospacing="0" w:after="0" w:afterAutospacing="0" w:line="500" w:lineRule="exact"/>
        <w:ind w:firstLine="480" w:firstLineChars="200"/>
        <w:rPr>
          <w:rFonts w:hint="eastAsia"/>
          <w:lang w:val="en-US" w:eastAsia="zh-CN"/>
        </w:rPr>
      </w:pPr>
      <w:r>
        <w:rPr>
          <w:rFonts w:hint="eastAsia"/>
          <w:lang w:val="en-US" w:eastAsia="zh-CN"/>
        </w:rPr>
        <w:t>4.《初级会计实务》（2023年版），财政部会计资格评价中心编写，中国财经出版传媒集团经济科学出版社出版</w:t>
      </w:r>
    </w:p>
    <w:p>
      <w:pPr>
        <w:pStyle w:val="5"/>
        <w:spacing w:before="0" w:beforeAutospacing="0" w:after="0" w:afterAutospacing="0" w:line="500" w:lineRule="exact"/>
        <w:ind w:firstLine="480" w:firstLineChars="200"/>
        <w:rPr>
          <w:rFonts w:hint="eastAsia"/>
          <w:lang w:val="en-US" w:eastAsia="zh-CN"/>
        </w:rPr>
      </w:pPr>
      <w:r>
        <w:rPr>
          <w:rFonts w:hint="eastAsia"/>
          <w:lang w:val="en-US" w:eastAsia="zh-CN"/>
        </w:rPr>
        <w:t>5.石玥 郑屹等,《金融服务礼仪》（ISBM：978-7-5654-4782-2）,[M],东北财经大学出版社有限责任公司，2023年2月5日出版</w:t>
      </w:r>
    </w:p>
    <w:p>
      <w:pPr>
        <w:pStyle w:val="5"/>
        <w:spacing w:before="0" w:beforeAutospacing="0" w:after="0" w:afterAutospacing="0" w:line="500" w:lineRule="exact"/>
        <w:ind w:firstLine="480" w:firstLineChars="200"/>
        <w:rPr>
          <w:rFonts w:hint="eastAsia"/>
          <w:lang w:val="en-US" w:eastAsia="zh-CN"/>
        </w:rPr>
      </w:pPr>
      <w:r>
        <w:rPr>
          <w:rFonts w:hint="eastAsia"/>
          <w:lang w:val="en-US" w:eastAsia="zh-CN"/>
        </w:rPr>
        <w:t>6.中国证券业协会编，《金融市场基础知识》（2023）前三章（金融市场体系、中国金融体系与多层次资本市场、证券市场主体），[M],中国财政经济出版社，2023年10月18日出版</w:t>
      </w:r>
    </w:p>
    <w:p>
      <w:pPr>
        <w:pStyle w:val="5"/>
        <w:spacing w:before="0" w:beforeAutospacing="0" w:after="0" w:afterAutospacing="0" w:line="500" w:lineRule="exact"/>
        <w:ind w:firstLine="480" w:firstLineChars="200"/>
        <w:rPr>
          <w:rFonts w:hint="eastAsia"/>
          <w:color w:val="auto"/>
        </w:rPr>
      </w:pPr>
      <w:r>
        <w:rPr>
          <w:rFonts w:hint="eastAsia"/>
          <w:lang w:val="en-US" w:eastAsia="zh-CN"/>
        </w:rPr>
        <w:t>7.吴强，《现代人力资源管理》，[M],中国人民大学出版社，2022年6月出版</w:t>
      </w:r>
      <w:bookmarkStart w:id="0" w:name="_GoBack"/>
      <w:bookmarkEnd w:id="0"/>
    </w:p>
    <w:p>
      <w:pPr>
        <w:spacing w:line="500" w:lineRule="exact"/>
        <w:ind w:firstLine="482" w:firstLineChars="200"/>
        <w:rPr>
          <w:rFonts w:ascii="黑体" w:hAnsi="黑体" w:eastAsia="黑体"/>
          <w:b/>
        </w:rPr>
      </w:pPr>
      <w:r>
        <w:rPr>
          <w:rFonts w:hint="eastAsia" w:ascii="黑体" w:hAnsi="黑体" w:eastAsia="黑体"/>
          <w:b/>
        </w:rPr>
        <w:t>（三</w:t>
      </w:r>
      <w:r>
        <w:rPr>
          <w:rFonts w:ascii="黑体" w:hAnsi="黑体" w:eastAsia="黑体"/>
          <w:b/>
        </w:rPr>
        <w:t>）</w:t>
      </w:r>
      <w:r>
        <w:rPr>
          <w:rFonts w:hint="eastAsia" w:ascii="黑体" w:hAnsi="黑体" w:eastAsia="黑体"/>
          <w:b/>
        </w:rPr>
        <w:t>样题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rPr>
      </w:pPr>
      <w:r>
        <w:t>1.</w:t>
      </w:r>
      <w:r>
        <w:rPr>
          <w:rFonts w:hint="eastAsia"/>
        </w:rPr>
        <w:t>在电子商务分类中，</w:t>
      </w:r>
      <w:r>
        <w:rPr>
          <w:rFonts w:hint="eastAsia"/>
          <w:lang w:val="en-US"/>
        </w:rPr>
        <w:t>C</w:t>
      </w:r>
      <w:r>
        <w:rPr>
          <w:rFonts w:hint="eastAsia"/>
        </w:rPr>
        <w:t> </w:t>
      </w:r>
      <w:r>
        <w:rPr>
          <w:rFonts w:hint="eastAsia"/>
          <w:lang w:val="en-US"/>
        </w:rPr>
        <w:t>to</w:t>
      </w:r>
      <w:r>
        <w:rPr>
          <w:rFonts w:hint="eastAsia"/>
        </w:rPr>
        <w:t> </w:t>
      </w:r>
      <w:r>
        <w:rPr>
          <w:rFonts w:hint="eastAsia"/>
          <w:lang w:val="en-US"/>
        </w:rPr>
        <w:t>C</w:t>
      </w:r>
      <w:r>
        <w:rPr>
          <w:rFonts w:hint="eastAsia"/>
        </w:rPr>
        <w:t>是指（ </w:t>
      </w:r>
      <w:r>
        <w:rPr>
          <w:rFonts w:hint="eastAsia"/>
          <w:lang w:val="en-US"/>
        </w:rPr>
        <w:t>A</w:t>
      </w:r>
      <w:r>
        <w:rPr>
          <w:rFonts w:hint="eastAsia"/>
        </w:rPr>
        <w:t> ）</w:t>
      </w:r>
    </w:p>
    <w:p>
      <w:pPr>
        <w:pStyle w:val="5"/>
        <w:spacing w:before="0" w:beforeAutospacing="0" w:after="0" w:afterAutospacing="0" w:line="500" w:lineRule="exact"/>
        <w:ind w:firstLine="480" w:firstLineChars="200"/>
        <w:rPr>
          <w:rFonts w:hint="eastAsia"/>
        </w:rPr>
      </w:pPr>
      <w:r>
        <w:rPr>
          <w:rFonts w:hint="eastAsia"/>
          <w:lang w:val="en-US"/>
        </w:rPr>
        <w:t>A</w:t>
      </w:r>
      <w:r>
        <w:rPr>
          <w:rFonts w:hint="eastAsia"/>
          <w:lang w:val="en-US" w:eastAsia="zh-CN"/>
        </w:rPr>
        <w:t>.</w:t>
      </w:r>
      <w:r>
        <w:rPr>
          <w:rFonts w:hint="eastAsia"/>
        </w:rPr>
        <w:t>消费者</w:t>
      </w:r>
      <w:r>
        <w:rPr>
          <w:rFonts w:hint="eastAsia"/>
          <w:lang w:val="en-US"/>
        </w:rPr>
        <w:t>-</w:t>
      </w:r>
      <w:r>
        <w:rPr>
          <w:rFonts w:hint="eastAsia"/>
        </w:rPr>
        <w:t>消费者电子商务     </w:t>
      </w:r>
      <w:r>
        <w:rPr>
          <w:rFonts w:hint="eastAsia"/>
          <w:lang w:val="en-US"/>
        </w:rPr>
        <w:t>B</w:t>
      </w:r>
      <w:r>
        <w:rPr>
          <w:rFonts w:hint="eastAsia"/>
          <w:lang w:val="en-US" w:eastAsia="zh-CN"/>
        </w:rPr>
        <w:t>.</w:t>
      </w:r>
      <w:r>
        <w:rPr>
          <w:rFonts w:hint="eastAsia"/>
        </w:rPr>
        <w:t>企业</w:t>
      </w:r>
      <w:r>
        <w:rPr>
          <w:rFonts w:hint="eastAsia"/>
          <w:lang w:val="en-US"/>
        </w:rPr>
        <w:t>-</w:t>
      </w:r>
      <w:r>
        <w:rPr>
          <w:rFonts w:hint="eastAsia"/>
        </w:rPr>
        <w:t>企业电子商务</w:t>
      </w:r>
    </w:p>
    <w:p>
      <w:pPr>
        <w:pStyle w:val="5"/>
        <w:spacing w:before="0" w:beforeAutospacing="0" w:after="0" w:afterAutospacing="0" w:line="500" w:lineRule="exact"/>
        <w:ind w:firstLine="480" w:firstLineChars="200"/>
      </w:pPr>
      <w:r>
        <w:rPr>
          <w:rFonts w:hint="eastAsia"/>
          <w:lang w:val="en-US"/>
        </w:rPr>
        <w:t>C</w:t>
      </w:r>
      <w:r>
        <w:rPr>
          <w:rFonts w:hint="eastAsia"/>
          <w:lang w:val="en-US" w:eastAsia="zh-CN"/>
        </w:rPr>
        <w:t>.</w:t>
      </w:r>
      <w:r>
        <w:rPr>
          <w:rFonts w:hint="eastAsia"/>
        </w:rPr>
        <w:t>企业</w:t>
      </w:r>
      <w:r>
        <w:rPr>
          <w:rFonts w:hint="eastAsia"/>
          <w:lang w:val="en-US"/>
        </w:rPr>
        <w:t>-</w:t>
      </w:r>
      <w:r>
        <w:rPr>
          <w:rFonts w:hint="eastAsia"/>
        </w:rPr>
        <w:t>消费者电子商务     </w:t>
      </w:r>
      <w:r>
        <w:rPr>
          <w:rFonts w:hint="eastAsia"/>
          <w:lang w:val="en-US"/>
        </w:rPr>
        <w:t>D</w:t>
      </w:r>
      <w:r>
        <w:rPr>
          <w:rFonts w:hint="eastAsia"/>
          <w:lang w:val="en-US" w:eastAsia="zh-CN"/>
        </w:rPr>
        <w:t>.</w:t>
      </w:r>
      <w:r>
        <w:rPr>
          <w:rFonts w:hint="eastAsia"/>
        </w:rPr>
        <w:t>企业内部电子商务</w:t>
      </w:r>
    </w:p>
    <w:p>
      <w:pPr>
        <w:pStyle w:val="5"/>
        <w:spacing w:before="0" w:beforeAutospacing="0" w:after="0" w:afterAutospacing="0" w:line="500" w:lineRule="exact"/>
        <w:ind w:firstLine="480" w:firstLineChars="200"/>
      </w:pPr>
      <w:r>
        <w:rPr>
          <w:rFonts w:hint="eastAsia"/>
        </w:rPr>
        <w:t>A.</w:t>
      </w:r>
      <w:r>
        <w:t>勤俭持业</w:t>
      </w:r>
      <w:r>
        <w:rPr>
          <w:rFonts w:hint="eastAsia"/>
        </w:rPr>
        <w:t xml:space="preserve">      B.</w:t>
      </w:r>
      <w:r>
        <w:t>诚信立业</w:t>
      </w:r>
      <w:r>
        <w:rPr>
          <w:rFonts w:hint="eastAsia"/>
        </w:rPr>
        <w:t xml:space="preserve">      C.</w:t>
      </w:r>
      <w:r>
        <w:t xml:space="preserve">科技为本      </w:t>
      </w:r>
      <w:r>
        <w:rPr>
          <w:rFonts w:hint="eastAsia"/>
        </w:rPr>
        <w:t>D.</w:t>
      </w:r>
      <w:r>
        <w:t>艰苦创业</w:t>
      </w:r>
    </w:p>
    <w:p>
      <w:pPr>
        <w:spacing w:line="500" w:lineRule="exact"/>
        <w:ind w:firstLine="480" w:firstLineChars="200"/>
        <w:rPr>
          <w:rFonts w:hint="eastAsia" w:ascii="宋体" w:hAnsi="宋体" w:eastAsia="宋体"/>
        </w:rPr>
      </w:pPr>
      <w:r>
        <w:rPr>
          <w:rFonts w:hint="eastAsia" w:ascii="宋体" w:hAnsi="宋体" w:eastAsia="宋体"/>
          <w:lang w:val="en-US" w:eastAsia="zh-CN"/>
        </w:rPr>
        <w:t>2.</w:t>
      </w:r>
      <w:r>
        <w:rPr>
          <w:rFonts w:hint="eastAsia" w:ascii="宋体" w:hAnsi="宋体" w:eastAsia="宋体"/>
          <w:lang w:eastAsia="zh-CN"/>
        </w:rPr>
        <w:t>手机</w:t>
      </w:r>
      <w:r>
        <w:rPr>
          <w:rFonts w:hint="eastAsia" w:ascii="宋体" w:hAnsi="宋体" w:eastAsia="宋体"/>
          <w:lang w:val="en-US" w:eastAsia="zh-CN"/>
        </w:rPr>
        <w:t>APP的作用是（ ABCD ）</w:t>
      </w:r>
    </w:p>
    <w:p>
      <w:pPr>
        <w:spacing w:line="500" w:lineRule="exact"/>
        <w:ind w:firstLine="480" w:firstLineChars="200"/>
        <w:rPr>
          <w:rFonts w:hint="eastAsia" w:ascii="宋体" w:hAnsi="宋体" w:eastAsia="宋体"/>
          <w:lang w:val="en-US" w:eastAsia="zh-CN"/>
        </w:rPr>
      </w:pPr>
      <w:r>
        <w:rPr>
          <w:rFonts w:hint="eastAsia" w:ascii="宋体" w:hAnsi="宋体" w:eastAsia="宋体"/>
          <w:lang w:val="en-US" w:eastAsia="zh-CN"/>
        </w:rPr>
        <w:t>视频通话　B. 收发邮件　C. 网络购物　D 玩游戏</w:t>
      </w:r>
    </w:p>
    <w:p>
      <w:pPr>
        <w:numPr>
          <w:ilvl w:val="0"/>
          <w:numId w:val="0"/>
        </w:numPr>
        <w:spacing w:line="500" w:lineRule="exact"/>
        <w:ind w:left="0" w:leftChars="0"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3.共享单车是电子商务BTC模式。（ 错误 ）</w:t>
      </w:r>
    </w:p>
    <w:p>
      <w:pPr>
        <w:pStyle w:val="5"/>
        <w:spacing w:before="0" w:beforeAutospacing="0" w:after="0" w:afterAutospacing="0" w:line="500" w:lineRule="exact"/>
        <w:ind w:firstLine="480" w:firstLineChars="200"/>
        <w:rPr>
          <w:rFonts w:hint="eastAsia"/>
          <w:color w:val="auto"/>
          <w:lang w:val="en-US" w:eastAsia="zh-CN"/>
        </w:rPr>
      </w:pPr>
      <w:r>
        <w:rPr>
          <w:rFonts w:hint="eastAsia" w:ascii="宋体" w:hAnsi="宋体" w:eastAsia="宋体" w:cs="宋体"/>
          <w:color w:val="auto"/>
          <w:lang w:val="en-US" w:eastAsia="zh-CN"/>
        </w:rPr>
        <w:t>4.</w:t>
      </w:r>
      <w:r>
        <w:rPr>
          <w:rFonts w:hint="eastAsia"/>
          <w:color w:val="auto"/>
          <w:lang w:val="en-US" w:eastAsia="zh-CN"/>
        </w:rPr>
        <w:t>大包装又可称为（ B ）</w:t>
      </w:r>
    </w:p>
    <w:p>
      <w:pPr>
        <w:pStyle w:val="5"/>
        <w:spacing w:before="0" w:beforeAutospacing="0" w:after="0" w:afterAutospacing="0" w:line="500" w:lineRule="exact"/>
        <w:ind w:firstLine="480" w:firstLineChars="200"/>
        <w:rPr>
          <w:rFonts w:hint="eastAsia"/>
          <w:color w:val="auto"/>
          <w:lang w:val="en-US" w:eastAsia="zh-CN"/>
        </w:rPr>
      </w:pPr>
      <w:r>
        <w:rPr>
          <w:rFonts w:hint="eastAsia"/>
          <w:color w:val="auto"/>
          <w:lang w:val="en-US" w:eastAsia="zh-CN"/>
        </w:rPr>
        <w:t>A.全部包装           B.运输包装</w:t>
      </w:r>
    </w:p>
    <w:p>
      <w:pPr>
        <w:pStyle w:val="5"/>
        <w:spacing w:before="0" w:beforeAutospacing="0" w:after="0" w:afterAutospacing="0" w:line="500" w:lineRule="exact"/>
        <w:ind w:firstLine="480" w:firstLineChars="200"/>
        <w:rPr>
          <w:rFonts w:hint="eastAsia"/>
          <w:color w:val="auto"/>
          <w:lang w:val="en-US" w:eastAsia="zh-CN"/>
        </w:rPr>
      </w:pPr>
      <w:r>
        <w:rPr>
          <w:rFonts w:hint="eastAsia"/>
          <w:color w:val="auto"/>
          <w:lang w:val="en-US" w:eastAsia="zh-CN"/>
        </w:rPr>
        <w:t>C.销售包装           D.中性包装</w:t>
      </w:r>
    </w:p>
    <w:p>
      <w:pPr>
        <w:pStyle w:val="5"/>
        <w:spacing w:before="0" w:beforeAutospacing="0" w:after="0" w:afterAutospacing="0" w:line="500" w:lineRule="exact"/>
        <w:ind w:firstLine="480" w:firstLineChars="200"/>
        <w:rPr>
          <w:rFonts w:hint="eastAsia"/>
          <w:color w:val="auto"/>
          <w:lang w:val="en-US" w:eastAsia="zh-CN"/>
        </w:rPr>
      </w:pPr>
      <w:r>
        <w:rPr>
          <w:rFonts w:hint="eastAsia"/>
          <w:color w:val="auto"/>
          <w:lang w:val="en-US" w:eastAsia="zh-CN"/>
        </w:rPr>
        <w:t>5.“成本加运费”是（ A ）</w:t>
      </w:r>
    </w:p>
    <w:p>
      <w:pPr>
        <w:pStyle w:val="5"/>
        <w:spacing w:before="0" w:beforeAutospacing="0" w:after="0" w:afterAutospacing="0" w:line="500" w:lineRule="exact"/>
        <w:ind w:firstLine="480" w:firstLineChars="200"/>
        <w:rPr>
          <w:rFonts w:hint="eastAsia"/>
          <w:color w:val="auto"/>
          <w:lang w:val="en-US" w:eastAsia="zh-CN"/>
        </w:rPr>
      </w:pPr>
      <w:r>
        <w:rPr>
          <w:rFonts w:hint="eastAsia"/>
          <w:color w:val="auto"/>
          <w:lang w:val="en-US" w:eastAsia="zh-CN"/>
        </w:rPr>
        <w:t>A.CFR     B.CIF     C.CIP     D.CPT</w:t>
      </w:r>
    </w:p>
    <w:p>
      <w:pPr>
        <w:pStyle w:val="5"/>
        <w:spacing w:before="0" w:beforeAutospacing="0" w:after="0" w:afterAutospacing="0" w:line="500" w:lineRule="exact"/>
        <w:ind w:firstLine="480" w:firstLineChars="200"/>
      </w:pPr>
      <w:r>
        <w:rPr>
          <w:rFonts w:hint="eastAsia"/>
          <w:lang w:val="en-US" w:eastAsia="zh-CN"/>
        </w:rPr>
        <w:t>6</w:t>
      </w:r>
      <w:r>
        <w:t>.</w:t>
      </w:r>
      <w:r>
        <w:rPr>
          <w:rFonts w:hint="eastAsia"/>
        </w:rPr>
        <w:t>北京</w:t>
      </w:r>
      <w:r>
        <w:t>同仁堂</w:t>
      </w:r>
      <w:r>
        <w:rPr>
          <w:rFonts w:hint="eastAsia"/>
        </w:rPr>
        <w:t>药店内</w:t>
      </w:r>
      <w:r>
        <w:t>有一副对联</w:t>
      </w:r>
      <w:r>
        <w:rPr>
          <w:rFonts w:hint="eastAsia"/>
        </w:rPr>
        <w:t>：</w:t>
      </w:r>
      <w:r>
        <w:t>“炮制虽繁必不敢省人工</w:t>
      </w:r>
      <w:r>
        <w:rPr>
          <w:rFonts w:hint="eastAsia"/>
        </w:rPr>
        <w:t>；</w:t>
      </w:r>
      <w:r>
        <w:t>品味虽贵必不敢减物力”。请你选择一个与该对联最贴</w:t>
      </w:r>
      <w:r>
        <w:rPr>
          <w:rFonts w:hint="eastAsia"/>
        </w:rPr>
        <w:t>切</w:t>
      </w:r>
      <w:r>
        <w:t>的横批(  B )</w:t>
      </w:r>
    </w:p>
    <w:p>
      <w:pPr>
        <w:pStyle w:val="5"/>
        <w:spacing w:before="0" w:beforeAutospacing="0" w:after="0" w:afterAutospacing="0" w:line="500" w:lineRule="exact"/>
        <w:ind w:firstLine="480" w:firstLineChars="200"/>
      </w:pPr>
      <w:r>
        <w:rPr>
          <w:rFonts w:hint="eastAsia"/>
        </w:rPr>
        <w:t>A.</w:t>
      </w:r>
      <w:r>
        <w:t>勤俭持业</w:t>
      </w:r>
      <w:r>
        <w:rPr>
          <w:rFonts w:hint="eastAsia"/>
        </w:rPr>
        <w:t xml:space="preserve">      B.</w:t>
      </w:r>
      <w:r>
        <w:t>诚信立业</w:t>
      </w:r>
      <w:r>
        <w:rPr>
          <w:rFonts w:hint="eastAsia"/>
        </w:rPr>
        <w:t xml:space="preserve">      C.</w:t>
      </w:r>
      <w:r>
        <w:t xml:space="preserve">科技为本      </w:t>
      </w:r>
      <w:r>
        <w:rPr>
          <w:rFonts w:hint="eastAsia"/>
        </w:rPr>
        <w:t>D.</w:t>
      </w:r>
      <w:r>
        <w:t>艰苦创业</w:t>
      </w:r>
    </w:p>
    <w:p>
      <w:pPr>
        <w:spacing w:line="500" w:lineRule="exact"/>
        <w:ind w:firstLine="480" w:firstLineChars="200"/>
        <w:rPr>
          <w:rFonts w:ascii="宋体" w:hAnsi="宋体" w:eastAsia="宋体"/>
        </w:rPr>
      </w:pPr>
      <w:r>
        <w:rPr>
          <w:rFonts w:hint="eastAsia" w:ascii="宋体" w:hAnsi="宋体" w:eastAsia="宋体"/>
          <w:lang w:val="en-US" w:eastAsia="zh-CN"/>
        </w:rPr>
        <w:t>7</w:t>
      </w:r>
      <w:r>
        <w:rPr>
          <w:rFonts w:hint="eastAsia" w:ascii="宋体" w:hAnsi="宋体" w:eastAsia="宋体"/>
        </w:rPr>
        <w:t>.关于“一带一路”，以下哪些说法是正确的？（ BCD ）</w:t>
      </w:r>
    </w:p>
    <w:p>
      <w:pPr>
        <w:spacing w:line="500" w:lineRule="exact"/>
        <w:ind w:firstLine="480" w:firstLineChars="200"/>
        <w:rPr>
          <w:rFonts w:ascii="宋体" w:hAnsi="宋体" w:eastAsia="宋体"/>
        </w:rPr>
      </w:pPr>
      <w:r>
        <w:rPr>
          <w:rFonts w:hint="eastAsia" w:ascii="宋体" w:hAnsi="宋体" w:eastAsia="宋体"/>
        </w:rPr>
        <w:t>A.“一带一路”倡议于2015年提出</w:t>
      </w:r>
    </w:p>
    <w:p>
      <w:pPr>
        <w:spacing w:line="500" w:lineRule="exact"/>
        <w:ind w:firstLine="480" w:firstLineChars="200"/>
        <w:rPr>
          <w:rFonts w:ascii="宋体" w:hAnsi="宋体" w:eastAsia="宋体"/>
        </w:rPr>
      </w:pPr>
      <w:r>
        <w:rPr>
          <w:rFonts w:hint="eastAsia" w:ascii="宋体" w:hAnsi="宋体" w:eastAsia="宋体"/>
        </w:rPr>
        <w:t>B.“一带一路”倡议在中国特色社会主义进入新时代的背景下提出</w:t>
      </w:r>
    </w:p>
    <w:p>
      <w:pPr>
        <w:spacing w:line="500" w:lineRule="exact"/>
        <w:ind w:firstLine="480" w:firstLineChars="200"/>
        <w:rPr>
          <w:rFonts w:ascii="宋体" w:hAnsi="宋体" w:eastAsia="宋体"/>
        </w:rPr>
      </w:pPr>
      <w:r>
        <w:rPr>
          <w:rFonts w:hint="eastAsia" w:ascii="宋体" w:hAnsi="宋体" w:eastAsia="宋体"/>
        </w:rPr>
        <w:t>C.“一带一路”是“丝绸之路经济带”和“21世纪海上丝绸之路”的简称</w:t>
      </w:r>
    </w:p>
    <w:p>
      <w:pPr>
        <w:spacing w:line="500" w:lineRule="exact"/>
        <w:ind w:firstLine="480" w:firstLineChars="200"/>
        <w:rPr>
          <w:rFonts w:ascii="宋体" w:hAnsi="宋体" w:eastAsia="宋体"/>
        </w:rPr>
      </w:pPr>
      <w:r>
        <w:rPr>
          <w:rFonts w:hint="eastAsia" w:ascii="宋体" w:hAnsi="宋体" w:eastAsia="宋体"/>
        </w:rPr>
        <w:t>D.“一带一路”贯穿亚欧非大陆</w:t>
      </w:r>
    </w:p>
    <w:p>
      <w:pPr>
        <w:pStyle w:val="5"/>
        <w:spacing w:before="0" w:beforeAutospacing="0" w:after="0" w:afterAutospacing="0" w:line="500" w:lineRule="exact"/>
        <w:ind w:firstLine="480" w:firstLineChars="200"/>
      </w:pPr>
      <w:r>
        <w:rPr>
          <w:rFonts w:hint="eastAsia"/>
          <w:lang w:val="en-US" w:eastAsia="zh-CN"/>
        </w:rPr>
        <w:t>8</w:t>
      </w:r>
      <w:r>
        <w:rPr>
          <w:rFonts w:hint="eastAsia"/>
        </w:rPr>
        <w:t>.在Excel 中,若水平分页符和垂直分页符交叉成十字,选定十字右下方的单元格,然后删除分页符,水平和垂直的分页符将同时被删除掉。（</w:t>
      </w:r>
      <w:r>
        <w:rPr>
          <w:rFonts w:hint="eastAsia"/>
          <w:lang w:val="en-US" w:eastAsia="zh-CN"/>
        </w:rPr>
        <w:t xml:space="preserve"> </w:t>
      </w:r>
      <w:r>
        <w:rPr>
          <w:rFonts w:hint="eastAsia"/>
        </w:rPr>
        <w:t>正确</w:t>
      </w:r>
      <w:r>
        <w:rPr>
          <w:rFonts w:hint="eastAsia"/>
          <w:lang w:val="en-US" w:eastAsia="zh-CN"/>
        </w:rPr>
        <w:t xml:space="preserve"> </w:t>
      </w:r>
      <w:r>
        <w:rPr>
          <w:rFonts w:hint="eastAsia"/>
        </w:rPr>
        <w:t>）</w:t>
      </w:r>
    </w:p>
    <w:p>
      <w:pPr>
        <w:spacing w:line="500" w:lineRule="exact"/>
        <w:ind w:firstLine="480" w:firstLineChars="200"/>
        <w:rPr>
          <w:rFonts w:ascii="宋体" w:hAnsi="宋体" w:eastAsia="宋体"/>
        </w:rPr>
      </w:pPr>
      <w:r>
        <w:rPr>
          <w:rFonts w:hint="eastAsia" w:ascii="宋体" w:hAnsi="宋体" w:eastAsia="宋体"/>
          <w:lang w:val="en-US" w:eastAsia="zh-CN"/>
        </w:rPr>
        <w:t>9</w:t>
      </w:r>
      <w:r>
        <w:rPr>
          <w:rFonts w:ascii="宋体" w:hAnsi="宋体" w:eastAsia="宋体"/>
        </w:rPr>
        <w:t>.</w:t>
      </w:r>
      <w:r>
        <w:rPr>
          <w:rFonts w:hint="eastAsia" w:ascii="宋体" w:hAnsi="宋体" w:eastAsia="宋体"/>
        </w:rPr>
        <w:t>分析客户数据时，</w:t>
      </w:r>
      <w:r>
        <w:rPr>
          <w:rFonts w:ascii="宋体" w:hAnsi="宋体" w:eastAsia="宋体"/>
        </w:rPr>
        <w:t>将客户分为华北客户群、西北客户群、东南客户群等，是按（</w:t>
      </w:r>
      <w:r>
        <w:rPr>
          <w:rFonts w:hint="eastAsia" w:ascii="宋体" w:hAnsi="宋体" w:eastAsia="宋体"/>
          <w:lang w:val="en-US" w:eastAsia="zh-CN"/>
        </w:rPr>
        <w:t xml:space="preserve"> </w:t>
      </w:r>
      <w:r>
        <w:rPr>
          <w:rFonts w:hint="eastAsia" w:ascii="宋体" w:hAnsi="宋体" w:eastAsia="宋体"/>
        </w:rPr>
        <w:t>A</w:t>
      </w:r>
      <w:r>
        <w:rPr>
          <w:rFonts w:hint="eastAsia" w:ascii="宋体" w:hAnsi="宋体" w:eastAsia="宋体"/>
          <w:lang w:val="en-US" w:eastAsia="zh-CN"/>
        </w:rPr>
        <w:t xml:space="preserve"> </w:t>
      </w:r>
      <w:r>
        <w:rPr>
          <w:rFonts w:ascii="宋体" w:hAnsi="宋体" w:eastAsia="宋体"/>
        </w:rPr>
        <w:t>）状态划分。</w:t>
      </w:r>
    </w:p>
    <w:p>
      <w:pPr>
        <w:spacing w:line="500" w:lineRule="exact"/>
        <w:ind w:firstLine="480" w:firstLineChars="200"/>
        <w:rPr>
          <w:rFonts w:ascii="宋体" w:hAnsi="宋体" w:eastAsia="宋体"/>
        </w:rPr>
      </w:pPr>
      <w:r>
        <w:rPr>
          <w:rFonts w:ascii="宋体" w:hAnsi="宋体" w:eastAsia="宋体"/>
        </w:rPr>
        <w:t>A、购买地域划分</w:t>
      </w:r>
    </w:p>
    <w:p>
      <w:pPr>
        <w:spacing w:line="500" w:lineRule="exact"/>
        <w:ind w:firstLine="480" w:firstLineChars="200"/>
        <w:rPr>
          <w:rFonts w:ascii="宋体" w:hAnsi="宋体" w:eastAsia="宋体"/>
        </w:rPr>
      </w:pPr>
      <w:r>
        <w:rPr>
          <w:rFonts w:ascii="宋体" w:hAnsi="宋体" w:eastAsia="宋体"/>
        </w:rPr>
        <w:t>B、购买数量划分</w:t>
      </w:r>
    </w:p>
    <w:p>
      <w:pPr>
        <w:spacing w:line="500" w:lineRule="exact"/>
        <w:ind w:firstLine="480" w:firstLineChars="200"/>
        <w:rPr>
          <w:rFonts w:ascii="宋体" w:hAnsi="宋体" w:eastAsia="宋体"/>
        </w:rPr>
      </w:pPr>
      <w:r>
        <w:rPr>
          <w:rFonts w:ascii="宋体" w:hAnsi="宋体" w:eastAsia="宋体"/>
        </w:rPr>
        <w:t>C、购买状态划分</w:t>
      </w:r>
    </w:p>
    <w:p>
      <w:pPr>
        <w:spacing w:line="500" w:lineRule="exact"/>
        <w:ind w:firstLine="480" w:firstLineChars="200"/>
        <w:rPr>
          <w:rFonts w:ascii="宋体" w:hAnsi="宋体" w:eastAsia="宋体"/>
        </w:rPr>
      </w:pPr>
      <w:r>
        <w:rPr>
          <w:rFonts w:ascii="宋体" w:hAnsi="宋体" w:eastAsia="宋体"/>
        </w:rPr>
        <w:t>D、购买行为划分</w:t>
      </w:r>
    </w:p>
    <w:p>
      <w:pPr>
        <w:spacing w:line="500" w:lineRule="exact"/>
        <w:ind w:firstLine="480" w:firstLineChars="200"/>
        <w:rPr>
          <w:rFonts w:ascii="宋体" w:hAnsi="宋体" w:eastAsia="宋体"/>
        </w:rPr>
      </w:pPr>
      <w:r>
        <w:rPr>
          <w:rFonts w:hint="eastAsia" w:ascii="宋体" w:hAnsi="宋体" w:eastAsia="宋体"/>
          <w:lang w:val="en-US" w:eastAsia="zh-CN"/>
        </w:rPr>
        <w:t>10</w:t>
      </w:r>
      <w:r>
        <w:rPr>
          <w:rFonts w:ascii="宋体" w:hAnsi="宋体" w:eastAsia="宋体"/>
        </w:rPr>
        <w:t>.下列属于数据造假的行为有（</w:t>
      </w:r>
      <w:r>
        <w:rPr>
          <w:rFonts w:hint="eastAsia" w:ascii="宋体" w:hAnsi="宋体" w:eastAsia="宋体"/>
          <w:lang w:val="en-US" w:eastAsia="zh-CN"/>
        </w:rPr>
        <w:t xml:space="preserve"> </w:t>
      </w:r>
      <w:r>
        <w:rPr>
          <w:rFonts w:ascii="宋体" w:hAnsi="宋体" w:eastAsia="宋体"/>
        </w:rPr>
        <w:t>ABCD</w:t>
      </w:r>
      <w:r>
        <w:rPr>
          <w:rFonts w:hint="eastAsia" w:ascii="宋体" w:hAnsi="宋体" w:eastAsia="宋体"/>
          <w:lang w:val="en-US" w:eastAsia="zh-CN"/>
        </w:rPr>
        <w:t xml:space="preserve"> </w:t>
      </w:r>
      <w:r>
        <w:rPr>
          <w:rFonts w:ascii="宋体" w:hAnsi="宋体" w:eastAsia="宋体"/>
        </w:rPr>
        <w:t>）</w:t>
      </w:r>
    </w:p>
    <w:p>
      <w:pPr>
        <w:spacing w:line="500" w:lineRule="exact"/>
        <w:ind w:firstLine="480" w:firstLineChars="200"/>
        <w:rPr>
          <w:rFonts w:ascii="宋体" w:hAnsi="宋体" w:eastAsia="宋体"/>
        </w:rPr>
      </w:pPr>
      <w:r>
        <w:rPr>
          <w:rFonts w:ascii="宋体" w:hAnsi="宋体" w:eastAsia="宋体"/>
        </w:rPr>
        <w:t>A.假刷单</w:t>
      </w:r>
      <w:r>
        <w:rPr>
          <w:rFonts w:hint="eastAsia" w:ascii="宋体" w:hAnsi="宋体" w:eastAsia="宋体"/>
          <w:lang w:val="en-US" w:eastAsia="zh-CN"/>
        </w:rPr>
        <w:t xml:space="preserve">               </w:t>
      </w:r>
      <w:r>
        <w:rPr>
          <w:rFonts w:ascii="宋体" w:hAnsi="宋体" w:eastAsia="宋体"/>
        </w:rPr>
        <w:t>B.假刷分</w:t>
      </w:r>
    </w:p>
    <w:p>
      <w:pPr>
        <w:spacing w:line="500" w:lineRule="exact"/>
        <w:ind w:firstLine="480" w:firstLineChars="200"/>
        <w:rPr>
          <w:rFonts w:ascii="宋体" w:hAnsi="宋体" w:eastAsia="宋体"/>
        </w:rPr>
      </w:pPr>
      <w:r>
        <w:rPr>
          <w:rFonts w:ascii="宋体" w:hAnsi="宋体" w:eastAsia="宋体"/>
        </w:rPr>
        <w:t>C.刻意刷好评</w:t>
      </w:r>
      <w:r>
        <w:rPr>
          <w:rFonts w:hint="eastAsia" w:ascii="宋体" w:hAnsi="宋体" w:eastAsia="宋体"/>
          <w:lang w:val="en-US" w:eastAsia="zh-CN"/>
        </w:rPr>
        <w:t xml:space="preserve">           </w:t>
      </w:r>
      <w:r>
        <w:rPr>
          <w:rFonts w:ascii="宋体" w:hAnsi="宋体" w:eastAsia="宋体"/>
        </w:rPr>
        <w:t>D.剽窃、抄袭、搬运他人的原创内容</w:t>
      </w:r>
    </w:p>
    <w:p>
      <w:pPr>
        <w:spacing w:line="500" w:lineRule="exact"/>
        <w:ind w:firstLine="480" w:firstLineChars="200"/>
        <w:rPr>
          <w:rFonts w:ascii="宋体" w:hAnsi="宋体" w:eastAsia="宋体"/>
        </w:rPr>
      </w:pPr>
      <w:r>
        <w:rPr>
          <w:rFonts w:hint="eastAsia" w:ascii="宋体" w:hAnsi="宋体" w:eastAsia="宋体"/>
          <w:lang w:val="en-US" w:eastAsia="zh-CN"/>
        </w:rPr>
        <w:t>11</w:t>
      </w:r>
      <w:r>
        <w:rPr>
          <w:rFonts w:ascii="宋体" w:hAnsi="宋体" w:eastAsia="宋体"/>
        </w:rPr>
        <w:t>.商务数据采集渠道仅包含权威网站、数据机构、个人网站。（错误）</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ascii="宋体" w:hAnsi="宋体" w:eastAsia="宋体" w:cs="宋体"/>
          <w:sz w:val="24"/>
          <w:szCs w:val="24"/>
          <w:lang w:val="en-US" w:eastAsia="zh-CN"/>
        </w:rPr>
      </w:pPr>
      <w:r>
        <w:rPr>
          <w:rFonts w:hint="eastAsia" w:eastAsia="宋体" w:cs="宋体"/>
          <w:sz w:val="24"/>
          <w:szCs w:val="24"/>
          <w:lang w:val="en-US" w:eastAsia="zh-CN"/>
        </w:rPr>
        <w:t>1</w:t>
      </w:r>
      <w:r>
        <w:rPr>
          <w:rFonts w:hint="eastAsia" w:cs="宋体"/>
          <w:sz w:val="24"/>
          <w:szCs w:val="24"/>
          <w:lang w:val="en-US" w:eastAsia="zh-CN"/>
        </w:rPr>
        <w:t>2.</w:t>
      </w:r>
      <w:r>
        <w:rPr>
          <w:rFonts w:hint="eastAsia" w:ascii="宋体" w:hAnsi="宋体" w:eastAsia="宋体" w:cs="宋体"/>
          <w:sz w:val="24"/>
          <w:szCs w:val="24"/>
          <w:lang w:val="en-US" w:eastAsia="zh-CN"/>
        </w:rPr>
        <w:t>你感觉，市场营销的核心是（</w:t>
      </w:r>
      <w:r>
        <w:rPr>
          <w:rFonts w:hint="eastAsia" w:cs="宋体"/>
          <w:sz w:val="24"/>
          <w:szCs w:val="24"/>
          <w:lang w:val="en-US" w:eastAsia="zh-CN"/>
        </w:rPr>
        <w:t xml:space="preserve"> </w:t>
      </w:r>
      <w:r>
        <w:rPr>
          <w:rFonts w:hint="eastAsia" w:eastAsia="宋体" w:cs="宋体"/>
          <w:sz w:val="24"/>
          <w:szCs w:val="24"/>
          <w:lang w:val="en-US" w:eastAsia="zh-CN"/>
        </w:rPr>
        <w:t xml:space="preserve"> </w:t>
      </w:r>
      <w:r>
        <w:rPr>
          <w:rFonts w:hint="eastAsia" w:cs="宋体"/>
          <w:sz w:val="24"/>
          <w:szCs w:val="24"/>
          <w:lang w:val="en-US" w:eastAsia="zh-CN"/>
        </w:rPr>
        <w:t xml:space="preserve">C </w:t>
      </w:r>
      <w:r>
        <w:rPr>
          <w:rFonts w:hint="eastAsia" w:eastAsia="宋体" w:cs="宋体"/>
          <w:sz w:val="24"/>
          <w:szCs w:val="24"/>
          <w:lang w:val="en-US" w:eastAsia="zh-CN"/>
        </w:rPr>
        <w:t xml:space="preserve"> </w:t>
      </w:r>
      <w:r>
        <w:rPr>
          <w:rFonts w:hint="eastAsia" w:ascii="宋体" w:hAnsi="宋体"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 生产</w:t>
      </w:r>
      <w:r>
        <w:rPr>
          <w:rFonts w:hint="eastAsia" w:ascii="宋体" w:hAnsi="宋体" w:eastAsia="宋体" w:cs="宋体"/>
          <w:sz w:val="24"/>
          <w:szCs w:val="24"/>
          <w:lang w:val="en-US" w:eastAsia="zh-CN"/>
        </w:rPr>
        <w:tab/>
      </w:r>
      <w:r>
        <w:rPr>
          <w:rFonts w:hint="eastAsia" w:eastAsia="宋体" w:cs="宋体"/>
          <w:sz w:val="24"/>
          <w:szCs w:val="24"/>
          <w:lang w:val="en-US" w:eastAsia="zh-CN"/>
        </w:rPr>
        <w:t xml:space="preserve">         </w:t>
      </w:r>
      <w:r>
        <w:rPr>
          <w:rFonts w:hint="eastAsia" w:ascii="宋体" w:hAnsi="宋体" w:eastAsia="宋体" w:cs="宋体"/>
          <w:sz w:val="24"/>
          <w:szCs w:val="24"/>
          <w:lang w:val="en-US" w:eastAsia="zh-CN"/>
        </w:rPr>
        <w:t>B. 分派</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 交换</w:t>
      </w:r>
      <w:r>
        <w:rPr>
          <w:rFonts w:hint="eastAsia" w:ascii="宋体" w:hAnsi="宋体" w:eastAsia="宋体" w:cs="宋体"/>
          <w:sz w:val="24"/>
          <w:szCs w:val="24"/>
          <w:lang w:val="en-US" w:eastAsia="zh-CN"/>
        </w:rPr>
        <w:tab/>
      </w:r>
      <w:r>
        <w:rPr>
          <w:rFonts w:hint="eastAsia" w:eastAsia="宋体" w:cs="宋体"/>
          <w:sz w:val="24"/>
          <w:szCs w:val="24"/>
          <w:lang w:val="en-US" w:eastAsia="zh-CN"/>
        </w:rPr>
        <w:t xml:space="preserve">         </w:t>
      </w:r>
      <w:r>
        <w:rPr>
          <w:rFonts w:hint="eastAsia" w:ascii="宋体" w:hAnsi="宋体" w:eastAsia="宋体" w:cs="宋体"/>
          <w:sz w:val="24"/>
          <w:szCs w:val="24"/>
          <w:lang w:val="en-US" w:eastAsia="zh-CN"/>
        </w:rPr>
        <w:t>D. 促销</w:t>
      </w:r>
    </w:p>
    <w:p>
      <w:pPr>
        <w:spacing w:line="500" w:lineRule="exact"/>
        <w:ind w:firstLine="480" w:firstLineChars="200"/>
        <w:rPr>
          <w:rFonts w:hint="eastAsia" w:ascii="宋体" w:hAnsi="宋体" w:eastAsia="宋体"/>
          <w:lang w:val="en-US" w:eastAsia="zh-CN"/>
        </w:rPr>
      </w:pPr>
      <w:r>
        <w:rPr>
          <w:rFonts w:hint="eastAsia" w:ascii="宋体" w:hAnsi="宋体" w:eastAsia="宋体"/>
          <w:lang w:val="en-US" w:eastAsia="zh-CN"/>
        </w:rPr>
        <w:t>13.你认为产品价格可以由( ABC  )等要素构成的。</w:t>
      </w:r>
    </w:p>
    <w:p>
      <w:pPr>
        <w:spacing w:line="500" w:lineRule="exact"/>
        <w:ind w:firstLine="480" w:firstLineChars="200"/>
        <w:rPr>
          <w:rFonts w:hint="eastAsia" w:ascii="宋体" w:hAnsi="宋体" w:eastAsia="宋体"/>
          <w:lang w:val="en-US" w:eastAsia="zh-CN"/>
        </w:rPr>
      </w:pPr>
      <w:r>
        <w:rPr>
          <w:rFonts w:hint="eastAsia" w:ascii="宋体" w:hAnsi="宋体" w:eastAsia="宋体"/>
          <w:lang w:val="en-US" w:eastAsia="zh-CN"/>
        </w:rPr>
        <w:t>A. 生产成本                         B. 流通费用和税金　</w:t>
      </w:r>
    </w:p>
    <w:p>
      <w:pPr>
        <w:spacing w:line="500" w:lineRule="exact"/>
        <w:ind w:firstLine="480" w:firstLineChars="200"/>
        <w:rPr>
          <w:rFonts w:hint="eastAsia" w:ascii="宋体" w:hAnsi="宋体" w:eastAsia="宋体"/>
          <w:lang w:val="en-US" w:eastAsia="zh-CN"/>
        </w:rPr>
      </w:pPr>
      <w:r>
        <w:rPr>
          <w:rFonts w:hint="eastAsia" w:ascii="宋体" w:hAnsi="宋体" w:eastAsia="宋体"/>
          <w:lang w:val="en-US" w:eastAsia="zh-CN"/>
        </w:rPr>
        <w:t>C. 利润                             D. 广告费</w:t>
      </w:r>
    </w:p>
    <w:p>
      <w:pPr>
        <w:spacing w:line="500" w:lineRule="exact"/>
        <w:ind w:firstLine="480" w:firstLineChars="200"/>
        <w:rPr>
          <w:rFonts w:hint="eastAsia" w:ascii="宋体" w:hAnsi="宋体" w:eastAsia="宋体"/>
          <w:lang w:val="en-US" w:eastAsia="zh-CN"/>
        </w:rPr>
      </w:pPr>
      <w:r>
        <w:rPr>
          <w:rFonts w:hint="eastAsia" w:ascii="宋体" w:hAnsi="宋体" w:eastAsia="宋体"/>
          <w:lang w:val="en-US" w:eastAsia="zh-CN"/>
        </w:rPr>
        <w:t>14.市场营销就是推销。（  错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15.一般情况下，影响商品需求的主要因素是（  C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A.</w:t>
      </w:r>
      <w:r>
        <w:rPr>
          <w:rFonts w:hint="eastAsia" w:eastAsia="宋体" w:cs="宋体"/>
          <w:sz w:val="24"/>
          <w:szCs w:val="24"/>
          <w:lang w:val="en-US" w:eastAsia="zh-CN"/>
        </w:rPr>
        <w:t>关品    B. 偏好    C. 价格     D.收入</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eastAsia" w:cs="宋体"/>
          <w:sz w:val="24"/>
          <w:szCs w:val="24"/>
          <w:lang w:val="en-US" w:eastAsia="zh-CN"/>
        </w:rPr>
        <w:t>16.</w:t>
      </w:r>
      <w:r>
        <w:rPr>
          <w:rFonts w:hint="default" w:eastAsia="宋体" w:cs="宋体"/>
          <w:sz w:val="24"/>
          <w:szCs w:val="24"/>
          <w:lang w:val="en-US" w:eastAsia="zh-CN"/>
        </w:rPr>
        <w:t>关于“一带一路”，以下哪些说法是正确的？（  BCD  ）</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default" w:eastAsia="宋体" w:cs="宋体"/>
          <w:sz w:val="24"/>
          <w:szCs w:val="24"/>
          <w:lang w:val="en-US" w:eastAsia="zh-CN"/>
        </w:rPr>
        <w:t>A.“一带一路”倡议于2015年提出</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default" w:eastAsia="宋体" w:cs="宋体"/>
          <w:sz w:val="24"/>
          <w:szCs w:val="24"/>
          <w:lang w:val="en-US" w:eastAsia="zh-CN"/>
        </w:rPr>
        <w:t>B.“一带一路”倡议在中国特色社会主义进入新时代的背景下提出</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default" w:eastAsia="宋体" w:cs="宋体"/>
          <w:sz w:val="24"/>
          <w:szCs w:val="24"/>
          <w:lang w:val="en-US" w:eastAsia="zh-CN"/>
        </w:rPr>
        <w:t>C.“一带一路”是“丝绸之路经济带”和“21世纪海上丝绸之路”的简称</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default" w:eastAsia="宋体" w:cs="宋体"/>
          <w:sz w:val="24"/>
          <w:szCs w:val="24"/>
          <w:lang w:val="en-US" w:eastAsia="zh-CN"/>
        </w:rPr>
        <w:t>D.“一带一路”贯穿亚欧非大陆</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17</w:t>
      </w:r>
      <w:r>
        <w:rPr>
          <w:rFonts w:hint="default" w:eastAsia="宋体" w:cs="宋体"/>
          <w:sz w:val="24"/>
          <w:szCs w:val="24"/>
          <w:lang w:val="en-US" w:eastAsia="zh-CN"/>
        </w:rPr>
        <w:t>.下列各项中，可确认为会计主体的有(</w:t>
      </w:r>
      <w:r>
        <w:rPr>
          <w:rFonts w:hint="eastAsia" w:eastAsia="宋体" w:cs="宋体"/>
          <w:sz w:val="24"/>
          <w:szCs w:val="24"/>
          <w:lang w:val="en-US" w:eastAsia="zh-CN"/>
        </w:rPr>
        <w:t xml:space="preserve"> </w:t>
      </w:r>
      <w:r>
        <w:rPr>
          <w:rFonts w:hint="default" w:eastAsia="宋体" w:cs="宋体"/>
          <w:sz w:val="24"/>
          <w:szCs w:val="24"/>
          <w:lang w:val="en-US" w:eastAsia="zh-CN"/>
        </w:rPr>
        <w:t>ABCD</w:t>
      </w:r>
      <w:r>
        <w:rPr>
          <w:rFonts w:hint="eastAsia" w:eastAsia="宋体" w:cs="宋体"/>
          <w:sz w:val="24"/>
          <w:szCs w:val="24"/>
          <w:lang w:val="en-US" w:eastAsia="zh-CN"/>
        </w:rPr>
        <w:t xml:space="preserve">  </w:t>
      </w:r>
      <w:r>
        <w:rPr>
          <w:rFonts w:hint="default"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default" w:eastAsia="宋体" w:cs="宋体"/>
          <w:sz w:val="24"/>
          <w:szCs w:val="24"/>
          <w:lang w:val="en-US" w:eastAsia="zh-CN"/>
        </w:rPr>
        <w:t>A.子公司</w:t>
      </w:r>
      <w:r>
        <w:rPr>
          <w:rFonts w:hint="eastAsia" w:cs="宋体"/>
          <w:sz w:val="24"/>
          <w:szCs w:val="24"/>
          <w:lang w:val="en-US" w:eastAsia="zh-CN"/>
        </w:rPr>
        <w:t xml:space="preserve">  </w:t>
      </w:r>
      <w:r>
        <w:rPr>
          <w:rFonts w:hint="default" w:eastAsia="宋体" w:cs="宋体"/>
          <w:sz w:val="24"/>
          <w:szCs w:val="24"/>
          <w:lang w:val="en-US" w:eastAsia="zh-CN"/>
        </w:rPr>
        <w:t>B.销售部门</w:t>
      </w:r>
      <w:r>
        <w:rPr>
          <w:rFonts w:hint="eastAsia" w:cs="宋体"/>
          <w:sz w:val="24"/>
          <w:szCs w:val="24"/>
          <w:lang w:val="en-US" w:eastAsia="zh-CN"/>
        </w:rPr>
        <w:t xml:space="preserve">  </w:t>
      </w:r>
      <w:r>
        <w:rPr>
          <w:rFonts w:hint="default" w:eastAsia="宋体" w:cs="宋体"/>
          <w:sz w:val="24"/>
          <w:szCs w:val="24"/>
          <w:lang w:val="en-US" w:eastAsia="zh-CN"/>
        </w:rPr>
        <w:t>C.集团公司</w:t>
      </w:r>
      <w:r>
        <w:rPr>
          <w:rFonts w:hint="eastAsia" w:cs="宋体"/>
          <w:sz w:val="24"/>
          <w:szCs w:val="24"/>
          <w:lang w:val="en-US" w:eastAsia="zh-CN"/>
        </w:rPr>
        <w:t xml:space="preserve">  </w:t>
      </w:r>
      <w:r>
        <w:rPr>
          <w:rFonts w:hint="default" w:eastAsia="宋体" w:cs="宋体"/>
          <w:sz w:val="24"/>
          <w:szCs w:val="24"/>
          <w:lang w:val="en-US" w:eastAsia="zh-CN"/>
        </w:rPr>
        <w:t>D.母公司</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18</w:t>
      </w:r>
      <w:r>
        <w:rPr>
          <w:rFonts w:hint="eastAsia" w:eastAsia="宋体" w:cs="宋体"/>
          <w:sz w:val="24"/>
          <w:szCs w:val="24"/>
          <w:lang w:val="en-US" w:eastAsia="zh-CN"/>
        </w:rPr>
        <w:t>.下列各项中，按照会计科目反映的经济内容分类，属于成本类科目的是（ C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A.主营业务成本</w:t>
      </w:r>
      <w:r>
        <w:rPr>
          <w:rFonts w:hint="eastAsia" w:cs="宋体"/>
          <w:sz w:val="24"/>
          <w:szCs w:val="24"/>
          <w:lang w:val="en-US" w:eastAsia="zh-CN"/>
        </w:rPr>
        <w:t xml:space="preserve">  </w:t>
      </w:r>
      <w:r>
        <w:rPr>
          <w:rFonts w:hint="eastAsia" w:eastAsia="宋体" w:cs="宋体"/>
          <w:sz w:val="24"/>
          <w:szCs w:val="24"/>
          <w:lang w:val="en-US" w:eastAsia="zh-CN"/>
        </w:rPr>
        <w:t>B.其他业务成本</w:t>
      </w:r>
      <w:r>
        <w:rPr>
          <w:rFonts w:hint="eastAsia" w:cs="宋体"/>
          <w:sz w:val="24"/>
          <w:szCs w:val="24"/>
          <w:lang w:val="en-US" w:eastAsia="zh-CN"/>
        </w:rPr>
        <w:t xml:space="preserve">  </w:t>
      </w:r>
      <w:r>
        <w:rPr>
          <w:rFonts w:hint="eastAsia" w:eastAsia="宋体" w:cs="宋体"/>
          <w:sz w:val="24"/>
          <w:szCs w:val="24"/>
          <w:lang w:val="en-US" w:eastAsia="zh-CN"/>
        </w:rPr>
        <w:t xml:space="preserve">C.研发支出 </w:t>
      </w:r>
      <w:r>
        <w:rPr>
          <w:rFonts w:hint="eastAsia" w:cs="宋体"/>
          <w:sz w:val="24"/>
          <w:szCs w:val="24"/>
          <w:lang w:val="en-US" w:eastAsia="zh-CN"/>
        </w:rPr>
        <w:t xml:space="preserve">  </w:t>
      </w:r>
      <w:r>
        <w:rPr>
          <w:rFonts w:hint="eastAsia" w:eastAsia="宋体" w:cs="宋体"/>
          <w:sz w:val="24"/>
          <w:szCs w:val="24"/>
          <w:lang w:val="en-US" w:eastAsia="zh-CN"/>
        </w:rPr>
        <w:t>D.销售费用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19</w:t>
      </w:r>
      <w:r>
        <w:rPr>
          <w:rFonts w:hint="eastAsia" w:eastAsia="宋体" w:cs="宋体"/>
          <w:sz w:val="24"/>
          <w:szCs w:val="24"/>
          <w:lang w:val="en-US" w:eastAsia="zh-CN"/>
        </w:rPr>
        <w:t>. 下列关于坐姿的基本要求,说法不正确的是(  B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A.</w:t>
      </w:r>
      <w:r>
        <w:rPr>
          <w:rFonts w:hint="eastAsia" w:eastAsia="宋体" w:cs="宋体"/>
          <w:sz w:val="24"/>
          <w:szCs w:val="24"/>
          <w:lang w:val="en-US" w:eastAsia="zh-CN"/>
        </w:rPr>
        <w:t xml:space="preserve">着裙装的女士入座时应用手背将裙摆内拢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B.</w:t>
      </w:r>
      <w:r>
        <w:rPr>
          <w:rFonts w:hint="eastAsia" w:eastAsia="宋体" w:cs="宋体"/>
          <w:sz w:val="24"/>
          <w:szCs w:val="24"/>
          <w:lang w:val="en-US" w:eastAsia="zh-CN"/>
        </w:rPr>
        <w:t xml:space="preserve">女士不能采用双腿叠放式坐姿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C.</w:t>
      </w:r>
      <w:r>
        <w:rPr>
          <w:rFonts w:hint="eastAsia" w:eastAsia="宋体" w:cs="宋体"/>
          <w:sz w:val="24"/>
          <w:szCs w:val="24"/>
          <w:lang w:val="en-US" w:eastAsia="zh-CN"/>
        </w:rPr>
        <w:t xml:space="preserve">男士采用正坐式坐姿时,可将双手分开自然放置于双腿上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D.</w:t>
      </w:r>
      <w:r>
        <w:rPr>
          <w:rFonts w:hint="eastAsia" w:eastAsia="宋体" w:cs="宋体"/>
          <w:sz w:val="24"/>
          <w:szCs w:val="24"/>
          <w:lang w:val="en-US" w:eastAsia="zh-CN"/>
        </w:rPr>
        <w:t xml:space="preserve">日常交往场合,男士可适当翘腿,但不可以翘的过高或抖动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20</w:t>
      </w:r>
      <w:r>
        <w:rPr>
          <w:rFonts w:hint="eastAsia" w:eastAsia="宋体" w:cs="宋体"/>
          <w:sz w:val="24"/>
          <w:szCs w:val="24"/>
          <w:lang w:val="en-US" w:eastAsia="zh-CN"/>
        </w:rPr>
        <w:t>.打电话前要仔细处理的信息有（</w:t>
      </w:r>
      <w:r>
        <w:rPr>
          <w:rFonts w:hint="eastAsia" w:cs="宋体"/>
          <w:sz w:val="24"/>
          <w:szCs w:val="24"/>
          <w:lang w:val="en-US" w:eastAsia="zh-CN"/>
        </w:rPr>
        <w:t xml:space="preserve"> </w:t>
      </w:r>
      <w:r>
        <w:rPr>
          <w:rFonts w:hint="eastAsia" w:eastAsia="宋体" w:cs="宋体"/>
          <w:sz w:val="24"/>
          <w:szCs w:val="24"/>
          <w:lang w:val="en-US" w:eastAsia="zh-CN"/>
        </w:rPr>
        <w:t>ABCD</w:t>
      </w:r>
      <w:r>
        <w:rPr>
          <w:rFonts w:hint="eastAsia" w:cs="宋体"/>
          <w:sz w:val="24"/>
          <w:szCs w:val="24"/>
          <w:lang w:val="en-US" w:eastAsia="zh-CN"/>
        </w:rPr>
        <w:t xml:space="preserve"> </w:t>
      </w:r>
      <w:r>
        <w:rPr>
          <w:rFonts w:hint="eastAsia"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 xml:space="preserve">A.核对客户所在单位       B.核对客户电话号码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C.核对客户姓名           D.核对客户职务及职称</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21</w:t>
      </w:r>
      <w:r>
        <w:rPr>
          <w:rFonts w:hint="eastAsia" w:eastAsia="宋体" w:cs="宋体"/>
          <w:sz w:val="24"/>
          <w:szCs w:val="24"/>
          <w:lang w:val="en-US" w:eastAsia="zh-CN"/>
        </w:rPr>
        <w:t>.现行金融市场一般包括（ ABC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A. 股票市场    B. 债券市场    C. 外汇市场    D. 钢材市场</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eastAsia" w:cs="宋体"/>
          <w:sz w:val="24"/>
          <w:szCs w:val="24"/>
          <w:lang w:val="en-US" w:eastAsia="zh-CN"/>
        </w:rPr>
        <w:t>22</w:t>
      </w:r>
      <w:r>
        <w:rPr>
          <w:rFonts w:hint="eastAsia" w:eastAsia="宋体" w:cs="宋体"/>
          <w:sz w:val="24"/>
          <w:szCs w:val="24"/>
          <w:lang w:val="en-US" w:eastAsia="zh-CN"/>
        </w:rPr>
        <w:t>.“深入工作现场，能比较全面地了解工作情况”是以下哪种工作分析法的优点（  B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A.写实法       B.观察法         C.问卷法       D.参与法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eastAsia" w:cs="宋体"/>
          <w:sz w:val="24"/>
          <w:szCs w:val="24"/>
          <w:lang w:val="en-US" w:eastAsia="zh-CN"/>
        </w:rPr>
        <w:t>23</w:t>
      </w:r>
      <w:r>
        <w:rPr>
          <w:rFonts w:hint="eastAsia" w:eastAsia="宋体" w:cs="宋体"/>
          <w:sz w:val="24"/>
          <w:szCs w:val="24"/>
          <w:lang w:val="en-US" w:eastAsia="zh-CN"/>
        </w:rPr>
        <w:t>.世界上，人力资源第一大国是（  A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 xml:space="preserve">A.中国         B.美国           C.俄罗斯       D.印度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24</w:t>
      </w:r>
      <w:r>
        <w:rPr>
          <w:rFonts w:hint="eastAsia" w:eastAsia="宋体" w:cs="宋体"/>
          <w:sz w:val="24"/>
          <w:szCs w:val="24"/>
          <w:lang w:val="en-US" w:eastAsia="zh-CN"/>
        </w:rPr>
        <w:t>.对劳动者与劳动合同直接相关的基本情况,如劳动者的年龄、性别、学历、专业技术、工作经历、健康状况等,用人单位享有知情和审查的权利,即用人单位______权（   C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A.知悉权       B.生产经营权     C.知情权       D.用人权</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25</w:t>
      </w:r>
      <w:r>
        <w:rPr>
          <w:rFonts w:hint="eastAsia" w:eastAsia="宋体" w:cs="宋体"/>
          <w:sz w:val="24"/>
          <w:szCs w:val="24"/>
          <w:lang w:val="en-US" w:eastAsia="zh-CN"/>
        </w:rPr>
        <w:t>.______主要通过第三方招聘平台和猎头公司搜寻简历（  A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A.社会招聘     B.校园招聘       C.内部招聘     D.现场招聘</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26</w:t>
      </w:r>
      <w:r>
        <w:rPr>
          <w:rFonts w:hint="eastAsia" w:eastAsia="宋体" w:cs="宋体"/>
          <w:sz w:val="24"/>
          <w:szCs w:val="24"/>
          <w:lang w:val="en-US" w:eastAsia="zh-CN"/>
        </w:rPr>
        <w:t>.M 公司张三，本年度获得的以下收入，哪些需要纳入全年综合所得缴纳个人所得税？（  ABC  ）</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A.工资         B.奖金           C.讲课费       D.股息</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27</w:t>
      </w:r>
      <w:r>
        <w:rPr>
          <w:rFonts w:hint="eastAsia" w:eastAsia="宋体" w:cs="宋体"/>
          <w:sz w:val="24"/>
          <w:szCs w:val="24"/>
          <w:lang w:val="en-US" w:eastAsia="zh-CN"/>
        </w:rPr>
        <w:t>.薪酬管理就是负责对企业员工的基本薪酬的发放工作。（</w:t>
      </w:r>
      <w:r>
        <w:rPr>
          <w:rFonts w:hint="eastAsia" w:cs="宋体"/>
          <w:sz w:val="24"/>
          <w:szCs w:val="24"/>
          <w:lang w:val="en-US" w:eastAsia="zh-CN"/>
        </w:rPr>
        <w:t>错误</w:t>
      </w:r>
      <w:r>
        <w:rPr>
          <w:rFonts w:hint="eastAsia"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eastAsia" w:cs="宋体"/>
          <w:sz w:val="24"/>
          <w:szCs w:val="24"/>
          <w:lang w:val="en-US" w:eastAsia="zh-CN"/>
        </w:rPr>
        <w:t>28</w:t>
      </w:r>
      <w:r>
        <w:rPr>
          <w:rFonts w:hint="eastAsia" w:eastAsia="宋体" w:cs="宋体"/>
          <w:sz w:val="24"/>
          <w:szCs w:val="24"/>
          <w:lang w:val="en-US" w:eastAsia="zh-CN"/>
        </w:rPr>
        <w:t>.一般来说，当商品的供给大于需求时，该商品价格下跌。（</w:t>
      </w:r>
      <w:r>
        <w:rPr>
          <w:rFonts w:hint="eastAsia" w:cs="宋体"/>
          <w:sz w:val="24"/>
          <w:szCs w:val="24"/>
          <w:lang w:val="en-US" w:eastAsia="zh-CN"/>
        </w:rPr>
        <w:t>对</w:t>
      </w:r>
      <w:r>
        <w:rPr>
          <w:rFonts w:hint="eastAsia"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29</w:t>
      </w:r>
      <w:r>
        <w:rPr>
          <w:rFonts w:hint="eastAsia" w:eastAsia="宋体" w:cs="宋体"/>
          <w:sz w:val="24"/>
          <w:szCs w:val="24"/>
          <w:lang w:val="en-US" w:eastAsia="zh-CN"/>
        </w:rPr>
        <w:t>. 滴滴、 T3等网约车的流行，给出租车带来了较大的负面影响，因为网约车和出租车是替代品。（</w:t>
      </w:r>
      <w:r>
        <w:rPr>
          <w:rFonts w:hint="eastAsia" w:cs="宋体"/>
          <w:sz w:val="24"/>
          <w:szCs w:val="24"/>
          <w:lang w:val="en-US" w:eastAsia="zh-CN"/>
        </w:rPr>
        <w:t>对</w:t>
      </w:r>
      <w:r>
        <w:rPr>
          <w:rFonts w:hint="eastAsia"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default" w:eastAsia="宋体" w:cs="宋体"/>
          <w:sz w:val="24"/>
          <w:szCs w:val="24"/>
          <w:lang w:val="en-US" w:eastAsia="zh-CN"/>
        </w:rPr>
      </w:pPr>
      <w:r>
        <w:rPr>
          <w:rFonts w:hint="eastAsia" w:cs="宋体"/>
          <w:sz w:val="24"/>
          <w:szCs w:val="24"/>
          <w:lang w:val="en-US" w:eastAsia="zh-CN"/>
        </w:rPr>
        <w:t>30</w:t>
      </w:r>
      <w:r>
        <w:rPr>
          <w:rFonts w:hint="eastAsia" w:eastAsia="宋体" w:cs="宋体"/>
          <w:sz w:val="24"/>
          <w:szCs w:val="24"/>
          <w:lang w:val="en-US" w:eastAsia="zh-CN"/>
        </w:rPr>
        <w:t xml:space="preserve">.会计凭证填写准确无误，会计账簿经查金额记载有误的可以用红字法进行差错更正。（ </w:t>
      </w:r>
      <w:r>
        <w:rPr>
          <w:rFonts w:hint="eastAsia" w:cs="宋体"/>
          <w:sz w:val="24"/>
          <w:szCs w:val="24"/>
          <w:lang w:val="en-US" w:eastAsia="zh-CN"/>
        </w:rPr>
        <w:t>错误</w:t>
      </w:r>
      <w:r>
        <w:rPr>
          <w:rFonts w:hint="eastAsia"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ind w:firstLine="480" w:firstLineChars="200"/>
        <w:textAlignment w:val="auto"/>
        <w:rPr>
          <w:rFonts w:hint="eastAsia" w:eastAsia="宋体" w:cs="宋体"/>
          <w:sz w:val="24"/>
          <w:szCs w:val="24"/>
          <w:lang w:val="en-US" w:eastAsia="zh-CN"/>
        </w:rPr>
      </w:pPr>
      <w:r>
        <w:rPr>
          <w:rFonts w:hint="eastAsia" w:cs="宋体"/>
          <w:sz w:val="24"/>
          <w:szCs w:val="24"/>
          <w:lang w:val="en-US" w:eastAsia="zh-CN"/>
        </w:rPr>
        <w:t>31</w:t>
      </w:r>
      <w:r>
        <w:rPr>
          <w:rFonts w:hint="eastAsia" w:eastAsia="宋体" w:cs="宋体"/>
          <w:sz w:val="24"/>
          <w:szCs w:val="24"/>
          <w:lang w:val="en-US" w:eastAsia="zh-CN"/>
        </w:rPr>
        <w:t>.一般来说，当商品的供给大于需求时，该商品价格下跌。（</w:t>
      </w:r>
      <w:r>
        <w:rPr>
          <w:rFonts w:hint="eastAsia" w:cs="宋体"/>
          <w:sz w:val="24"/>
          <w:szCs w:val="24"/>
          <w:lang w:val="en-US" w:eastAsia="zh-CN"/>
        </w:rPr>
        <w:t>对</w:t>
      </w:r>
      <w:r>
        <w:rPr>
          <w:rFonts w:hint="eastAsia"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atLeast"/>
        <w:textAlignment w:val="auto"/>
        <w:rPr>
          <w:rFonts w:hint="eastAsia" w:eastAsia="宋体" w:cs="宋体"/>
          <w:sz w:val="24"/>
          <w:szCs w:val="24"/>
          <w:lang w:val="en-US" w:eastAsia="zh-CN"/>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MWJmZWY1OGQ5MTE4MDVkMGMwYjE1NzhjN2YzZGUifQ=="/>
  </w:docVars>
  <w:rsids>
    <w:rsidRoot w:val="001C2C5C"/>
    <w:rsid w:val="00006C49"/>
    <w:rsid w:val="00022472"/>
    <w:rsid w:val="000835C8"/>
    <w:rsid w:val="000944DC"/>
    <w:rsid w:val="000E0966"/>
    <w:rsid w:val="0010559E"/>
    <w:rsid w:val="0010711D"/>
    <w:rsid w:val="00124A38"/>
    <w:rsid w:val="001547F3"/>
    <w:rsid w:val="001643E5"/>
    <w:rsid w:val="00167202"/>
    <w:rsid w:val="001C2C5C"/>
    <w:rsid w:val="001E1806"/>
    <w:rsid w:val="0022728E"/>
    <w:rsid w:val="002279A2"/>
    <w:rsid w:val="0029360A"/>
    <w:rsid w:val="00314CA1"/>
    <w:rsid w:val="0034468A"/>
    <w:rsid w:val="00377941"/>
    <w:rsid w:val="003D6234"/>
    <w:rsid w:val="0042459D"/>
    <w:rsid w:val="004606F8"/>
    <w:rsid w:val="00461410"/>
    <w:rsid w:val="004728DD"/>
    <w:rsid w:val="004D1565"/>
    <w:rsid w:val="004E5062"/>
    <w:rsid w:val="004F765C"/>
    <w:rsid w:val="005008F0"/>
    <w:rsid w:val="005553C1"/>
    <w:rsid w:val="00561864"/>
    <w:rsid w:val="0058453C"/>
    <w:rsid w:val="005A0A68"/>
    <w:rsid w:val="005A786F"/>
    <w:rsid w:val="005D619A"/>
    <w:rsid w:val="005E7DB7"/>
    <w:rsid w:val="005F05DB"/>
    <w:rsid w:val="00606DED"/>
    <w:rsid w:val="006071F6"/>
    <w:rsid w:val="00637A9E"/>
    <w:rsid w:val="0064364D"/>
    <w:rsid w:val="00685159"/>
    <w:rsid w:val="006A0E13"/>
    <w:rsid w:val="006C06E5"/>
    <w:rsid w:val="006C72B3"/>
    <w:rsid w:val="006E0205"/>
    <w:rsid w:val="006E2987"/>
    <w:rsid w:val="0070415C"/>
    <w:rsid w:val="00732168"/>
    <w:rsid w:val="00742220"/>
    <w:rsid w:val="007518BD"/>
    <w:rsid w:val="00751989"/>
    <w:rsid w:val="0077151C"/>
    <w:rsid w:val="007A3071"/>
    <w:rsid w:val="007B0C39"/>
    <w:rsid w:val="007D7144"/>
    <w:rsid w:val="007F703F"/>
    <w:rsid w:val="00851469"/>
    <w:rsid w:val="0086216B"/>
    <w:rsid w:val="0086355E"/>
    <w:rsid w:val="00870409"/>
    <w:rsid w:val="008924E2"/>
    <w:rsid w:val="008A74FD"/>
    <w:rsid w:val="008B0BBE"/>
    <w:rsid w:val="008F3895"/>
    <w:rsid w:val="009327AF"/>
    <w:rsid w:val="00932D5B"/>
    <w:rsid w:val="0094439B"/>
    <w:rsid w:val="00955BD6"/>
    <w:rsid w:val="00975D11"/>
    <w:rsid w:val="009D0DC8"/>
    <w:rsid w:val="009E170C"/>
    <w:rsid w:val="00A00839"/>
    <w:rsid w:val="00A04640"/>
    <w:rsid w:val="00A05932"/>
    <w:rsid w:val="00A722F6"/>
    <w:rsid w:val="00A7299C"/>
    <w:rsid w:val="00B36EAD"/>
    <w:rsid w:val="00B53FCD"/>
    <w:rsid w:val="00B70D60"/>
    <w:rsid w:val="00B7630F"/>
    <w:rsid w:val="00B953F4"/>
    <w:rsid w:val="00BB234F"/>
    <w:rsid w:val="00C35DB8"/>
    <w:rsid w:val="00C43614"/>
    <w:rsid w:val="00C70C7C"/>
    <w:rsid w:val="00CC3334"/>
    <w:rsid w:val="00D068A2"/>
    <w:rsid w:val="00D765A1"/>
    <w:rsid w:val="00DE182C"/>
    <w:rsid w:val="00DE5EF9"/>
    <w:rsid w:val="00E33E79"/>
    <w:rsid w:val="00E666B1"/>
    <w:rsid w:val="00E704CC"/>
    <w:rsid w:val="00E85E90"/>
    <w:rsid w:val="00EA0297"/>
    <w:rsid w:val="00EE60C9"/>
    <w:rsid w:val="00EF7313"/>
    <w:rsid w:val="00F030FD"/>
    <w:rsid w:val="00F1198D"/>
    <w:rsid w:val="00FA2AB2"/>
    <w:rsid w:val="00FA33EC"/>
    <w:rsid w:val="00FF7C52"/>
    <w:rsid w:val="02CC3C0E"/>
    <w:rsid w:val="03EC33C0"/>
    <w:rsid w:val="055416FD"/>
    <w:rsid w:val="0CE03115"/>
    <w:rsid w:val="0CFD0B96"/>
    <w:rsid w:val="0F601A19"/>
    <w:rsid w:val="10002D9E"/>
    <w:rsid w:val="11044BAC"/>
    <w:rsid w:val="11745B42"/>
    <w:rsid w:val="133858B1"/>
    <w:rsid w:val="13FA762E"/>
    <w:rsid w:val="170D692B"/>
    <w:rsid w:val="173E0892"/>
    <w:rsid w:val="182201B4"/>
    <w:rsid w:val="19B20F3B"/>
    <w:rsid w:val="1A203255"/>
    <w:rsid w:val="1B1E7F06"/>
    <w:rsid w:val="1C136791"/>
    <w:rsid w:val="1C393D1E"/>
    <w:rsid w:val="1C5739A6"/>
    <w:rsid w:val="1D1A3B4F"/>
    <w:rsid w:val="1D892C7E"/>
    <w:rsid w:val="1E2C09AB"/>
    <w:rsid w:val="1FCF6E73"/>
    <w:rsid w:val="1FD128D9"/>
    <w:rsid w:val="20C47B54"/>
    <w:rsid w:val="20E97AC1"/>
    <w:rsid w:val="23DC496D"/>
    <w:rsid w:val="25B524DD"/>
    <w:rsid w:val="28E67C03"/>
    <w:rsid w:val="29403E93"/>
    <w:rsid w:val="2B3B5CFA"/>
    <w:rsid w:val="2B4E33B7"/>
    <w:rsid w:val="2BA20995"/>
    <w:rsid w:val="2F416D1A"/>
    <w:rsid w:val="2F5702EB"/>
    <w:rsid w:val="2FB41BE1"/>
    <w:rsid w:val="3332766C"/>
    <w:rsid w:val="340F1D0C"/>
    <w:rsid w:val="34BA1DE7"/>
    <w:rsid w:val="35310558"/>
    <w:rsid w:val="35851948"/>
    <w:rsid w:val="393F42CA"/>
    <w:rsid w:val="3F60143E"/>
    <w:rsid w:val="3FB0162B"/>
    <w:rsid w:val="42DA1507"/>
    <w:rsid w:val="43367577"/>
    <w:rsid w:val="43D04F3E"/>
    <w:rsid w:val="463C0B6C"/>
    <w:rsid w:val="466E2692"/>
    <w:rsid w:val="4E431745"/>
    <w:rsid w:val="4FB70C06"/>
    <w:rsid w:val="4FDC0F3A"/>
    <w:rsid w:val="51145BE4"/>
    <w:rsid w:val="51C01E27"/>
    <w:rsid w:val="52B256B5"/>
    <w:rsid w:val="5322283B"/>
    <w:rsid w:val="54D23459"/>
    <w:rsid w:val="55651246"/>
    <w:rsid w:val="55A95AB1"/>
    <w:rsid w:val="56BB7EB3"/>
    <w:rsid w:val="58C0716E"/>
    <w:rsid w:val="590114FD"/>
    <w:rsid w:val="620C3034"/>
    <w:rsid w:val="622B10BD"/>
    <w:rsid w:val="649D35EC"/>
    <w:rsid w:val="65284888"/>
    <w:rsid w:val="654C3AE6"/>
    <w:rsid w:val="6AB53B3C"/>
    <w:rsid w:val="6B3D76C1"/>
    <w:rsid w:val="6B642F9C"/>
    <w:rsid w:val="6BF55196"/>
    <w:rsid w:val="6C5F3CBB"/>
    <w:rsid w:val="6CC45EBD"/>
    <w:rsid w:val="6F583990"/>
    <w:rsid w:val="70730722"/>
    <w:rsid w:val="70AF11DD"/>
    <w:rsid w:val="72536115"/>
    <w:rsid w:val="753766EB"/>
    <w:rsid w:val="754D57DB"/>
    <w:rsid w:val="75FE6CDF"/>
    <w:rsid w:val="76A66E9A"/>
    <w:rsid w:val="778D031B"/>
    <w:rsid w:val="792C3B64"/>
    <w:rsid w:val="7A7E1365"/>
    <w:rsid w:val="7C7D4986"/>
    <w:rsid w:val="7D21211F"/>
    <w:rsid w:val="7DC51E91"/>
    <w:rsid w:val="7DDA477E"/>
    <w:rsid w:val="7E2D7EC0"/>
    <w:rsid w:val="7FF8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rFonts w:ascii="宋体"/>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1092</Words>
  <Characters>1154</Characters>
  <Lines>6</Lines>
  <Paragraphs>1</Paragraphs>
  <TotalTime>22</TotalTime>
  <ScaleCrop>false</ScaleCrop>
  <LinksUpToDate>false</LinksUpToDate>
  <CharactersWithSpaces>1195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2023-01-01T02:21:00Z</dcterms:created>
  <dc:creator>金池 姚</dc:creator>
  <cp:lastModifiedBy>孔伟漫</cp:lastModifiedBy>
  <cp:lastPrinted>2024-01-02T06:34:00Z</cp:lastPrinted>
  <dcterms:modified xsi:type="dcterms:W3CDTF">2024-01-15T13:30:45Z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75A7910A68194DFDB4F0FCBF1B74B4AC_13</vt:lpwstr>
  </property>
</Properties>
</file>