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00" w:beforeAutospacing="0" w:after="100" w:afterAutospacing="0" w:line="500" w:lineRule="exact"/>
        <w:ind w:firstLine="723" w:firstLineChars="0"/>
        <w:jc w:val="center"/>
        <w:rPr>
          <w:rFonts w:hint="eastAsia" w:eastAsia="宋体"/>
          <w:b/>
          <w:sz w:val="36"/>
          <w:szCs w:val="36"/>
          <w:lang w:eastAsia="zh-CN"/>
        </w:rPr>
      </w:pPr>
      <w:r>
        <w:rPr>
          <w:rFonts w:hint="eastAsia"/>
          <w:b/>
          <w:sz w:val="36"/>
          <w:szCs w:val="36"/>
        </w:rPr>
        <w:t>长沙民政职业技术学院单独招生考试</w:t>
      </w:r>
      <w:r>
        <w:rPr>
          <w:rFonts w:hint="eastAsia"/>
          <w:b/>
          <w:sz w:val="36"/>
          <w:szCs w:val="36"/>
          <w:lang w:eastAsia="zh-CN"/>
        </w:rPr>
        <w:t>要求</w:t>
      </w:r>
    </w:p>
    <w:p>
      <w:pPr>
        <w:pStyle w:val="7"/>
        <w:spacing w:before="100" w:beforeAutospacing="0" w:after="100" w:afterAutospacing="0" w:line="500" w:lineRule="exact"/>
        <w:ind w:firstLine="723" w:firstLineChars="0"/>
        <w:jc w:val="center"/>
        <w:rPr>
          <w:rFonts w:hint="default" w:ascii="Times New Roman" w:hAnsi="Times New Roman" w:cs="Times New Roman"/>
          <w:b/>
          <w:color w:val="auto"/>
          <w:sz w:val="36"/>
          <w:szCs w:val="36"/>
        </w:rPr>
      </w:pPr>
      <w:r>
        <w:rPr>
          <w:rFonts w:hint="eastAsia"/>
          <w:b/>
          <w:sz w:val="36"/>
          <w:szCs w:val="36"/>
        </w:rPr>
        <w:t>科目：</w:t>
      </w:r>
      <w:r>
        <w:rPr>
          <w:rFonts w:hint="default" w:ascii="Times New Roman" w:hAnsi="Times New Roman" w:cs="Times New Roman"/>
          <w:b/>
          <w:color w:val="auto"/>
          <w:sz w:val="36"/>
          <w:szCs w:val="36"/>
        </w:rPr>
        <w:t>职业技能测试</w:t>
      </w:r>
    </w:p>
    <w:p>
      <w:pPr>
        <w:pStyle w:val="7"/>
        <w:spacing w:before="100" w:beforeAutospacing="0" w:after="100" w:afterAutospacing="0" w:line="500" w:lineRule="exact"/>
        <w:ind w:firstLine="723" w:firstLineChars="0"/>
        <w:jc w:val="center"/>
        <w:rPr>
          <w:rFonts w:hint="eastAsia" w:eastAsia="宋体"/>
          <w:b/>
          <w:sz w:val="36"/>
          <w:szCs w:val="36"/>
          <w:lang w:val="en-US" w:eastAsia="zh-CN"/>
        </w:rPr>
      </w:pPr>
      <w:r>
        <w:rPr>
          <w:rFonts w:hint="eastAsia"/>
          <w:b/>
          <w:sz w:val="36"/>
          <w:szCs w:val="36"/>
        </w:rPr>
        <w:t>适应对象：专业组</w:t>
      </w:r>
      <w:r>
        <w:rPr>
          <w:rFonts w:hint="eastAsia"/>
          <w:b/>
          <w:sz w:val="36"/>
          <w:szCs w:val="36"/>
          <w:lang w:val="en-US" w:eastAsia="zh-CN"/>
        </w:rPr>
        <w:t>八</w:t>
      </w:r>
    </w:p>
    <w:p>
      <w:pPr>
        <w:pStyle w:val="7"/>
      </w:pPr>
    </w:p>
    <w:p>
      <w:pPr>
        <w:spacing w:line="500" w:lineRule="exact"/>
        <w:jc w:val="center"/>
        <w:rPr>
          <w:rFonts w:ascii="Times New Roman" w:hAnsi="Times New Roman" w:eastAsia="黑体"/>
          <w:b/>
          <w:sz w:val="28"/>
          <w:szCs w:val="28"/>
        </w:rPr>
      </w:pPr>
      <w:r>
        <w:rPr>
          <w:rFonts w:ascii="Times New Roman" w:hAnsi="Times New Roman" w:eastAsia="黑体"/>
          <w:b/>
          <w:sz w:val="28"/>
          <w:szCs w:val="28"/>
        </w:rPr>
        <w:t>一、考试依据与指导思想</w:t>
      </w:r>
    </w:p>
    <w:p>
      <w:pPr>
        <w:pStyle w:val="7"/>
        <w:rPr>
          <w:b w:val="0"/>
          <w:bCs/>
        </w:rPr>
      </w:pPr>
      <w:r>
        <w:rPr>
          <w:rFonts w:hint="eastAsia"/>
          <w:b w:val="0"/>
          <w:bCs/>
        </w:rPr>
        <w:t>长沙民政职业技术学院单独招生考试是面向普通高中毕业生或具有同等学历考生的选拔性考试。根据湖南省教育厅《关于做好</w:t>
      </w:r>
      <w:r>
        <w:rPr>
          <w:b w:val="0"/>
          <w:bCs/>
        </w:rPr>
        <w:t>202</w:t>
      </w:r>
      <w:r>
        <w:rPr>
          <w:rFonts w:hint="eastAsia"/>
          <w:b w:val="0"/>
          <w:bCs/>
        </w:rPr>
        <w:t>4</w:t>
      </w:r>
      <w:r>
        <w:rPr>
          <w:b w:val="0"/>
          <w:bCs/>
        </w:rPr>
        <w:t>年高职院校单独招生工作的通知》（湘教通〔202</w:t>
      </w:r>
      <w:r>
        <w:rPr>
          <w:rFonts w:hint="eastAsia"/>
          <w:b w:val="0"/>
          <w:bCs/>
        </w:rPr>
        <w:t>3</w:t>
      </w:r>
      <w:r>
        <w:rPr>
          <w:b w:val="0"/>
          <w:bCs/>
        </w:rPr>
        <w:t>〕</w:t>
      </w:r>
      <w:r>
        <w:rPr>
          <w:rFonts w:hint="eastAsia"/>
          <w:b w:val="0"/>
          <w:bCs/>
        </w:rPr>
        <w:t>49</w:t>
      </w:r>
      <w:r>
        <w:rPr>
          <w:b w:val="0"/>
          <w:bCs/>
        </w:rPr>
        <w:t>号）</w:t>
      </w:r>
      <w:r>
        <w:rPr>
          <w:rFonts w:hint="eastAsia"/>
          <w:b w:val="0"/>
          <w:bCs/>
        </w:rPr>
        <w:t>文件要求，</w:t>
      </w:r>
      <w:r>
        <w:rPr>
          <w:b w:val="0"/>
          <w:bCs/>
        </w:rPr>
        <w:t>确定</w:t>
      </w:r>
      <w:r>
        <w:rPr>
          <w:rFonts w:hint="eastAsia"/>
          <w:b w:val="0"/>
          <w:bCs/>
        </w:rPr>
        <w:t>专业组</w:t>
      </w:r>
      <w:r>
        <w:rPr>
          <w:rFonts w:hint="eastAsia"/>
          <w:b w:val="0"/>
          <w:bCs/>
          <w:lang w:eastAsia="zh-CN"/>
        </w:rPr>
        <w:t>八</w:t>
      </w:r>
      <w:r>
        <w:rPr>
          <w:rFonts w:hint="eastAsia"/>
          <w:b w:val="0"/>
          <w:bCs/>
          <w:lang w:val="en-US" w:eastAsia="zh-CN"/>
        </w:rPr>
        <w:t>职业技能测试</w:t>
      </w:r>
      <w:r>
        <w:rPr>
          <w:b w:val="0"/>
          <w:bCs/>
        </w:rPr>
        <w:t>内容</w:t>
      </w:r>
      <w:r>
        <w:rPr>
          <w:rFonts w:hint="eastAsia"/>
          <w:b w:val="0"/>
          <w:bCs/>
        </w:rPr>
        <w:t>。</w:t>
      </w:r>
    </w:p>
    <w:p>
      <w:pPr>
        <w:pStyle w:val="7"/>
        <w:rPr>
          <w:rFonts w:hint="eastAsia"/>
          <w:b w:val="0"/>
          <w:bCs/>
        </w:rPr>
      </w:pPr>
      <w:r>
        <w:rPr>
          <w:rFonts w:hint="eastAsia"/>
          <w:b w:val="0"/>
          <w:bCs/>
        </w:rPr>
        <w:t>考试指导思想：坚持公正、全面、科学的原则，加强人才选拔的针对性。通过考试，重点考察</w:t>
      </w:r>
      <w:r>
        <w:rPr>
          <w:b w:val="0"/>
          <w:bCs/>
        </w:rPr>
        <w:t>职业倾向、职业适应性</w:t>
      </w:r>
      <w:r>
        <w:rPr>
          <w:rFonts w:hint="eastAsia"/>
          <w:b w:val="0"/>
          <w:bCs/>
        </w:rPr>
        <w:t>和职业技能。</w:t>
      </w:r>
    </w:p>
    <w:p>
      <w:pPr>
        <w:pStyle w:val="7"/>
        <w:rPr>
          <w:b w:val="0"/>
          <w:bCs/>
        </w:rPr>
      </w:pPr>
    </w:p>
    <w:p>
      <w:pPr>
        <w:spacing w:line="500" w:lineRule="exact"/>
        <w:jc w:val="center"/>
        <w:rPr>
          <w:rFonts w:ascii="Times New Roman" w:hAnsi="Times New Roman" w:eastAsia="黑体"/>
          <w:b/>
          <w:sz w:val="28"/>
          <w:szCs w:val="28"/>
        </w:rPr>
      </w:pPr>
      <w:r>
        <w:rPr>
          <w:rFonts w:hint="eastAsia" w:ascii="Times New Roman" w:hAnsi="Times New Roman" w:eastAsia="黑体"/>
          <w:b/>
          <w:sz w:val="28"/>
          <w:szCs w:val="28"/>
        </w:rPr>
        <w:t>二、考试形式</w:t>
      </w:r>
    </w:p>
    <w:p>
      <w:pPr>
        <w:spacing w:line="500" w:lineRule="exact"/>
        <w:ind w:firstLine="480" w:firstLineChars="200"/>
        <w:rPr>
          <w:b w:val="0"/>
          <w:bCs/>
        </w:rPr>
      </w:pPr>
      <w:r>
        <w:rPr>
          <w:rFonts w:ascii="宋体" w:hAnsi="宋体" w:eastAsia="宋体" w:cs="宋体"/>
          <w:b w:val="0"/>
          <w:bCs/>
          <w:kern w:val="0"/>
        </w:rPr>
        <w:t>职业技能测试采用机试</w:t>
      </w:r>
      <w:r>
        <w:rPr>
          <w:rFonts w:hint="eastAsia" w:ascii="宋体" w:hAnsi="宋体" w:eastAsia="宋体" w:cs="宋体"/>
          <w:b w:val="0"/>
          <w:bCs/>
          <w:kern w:val="0"/>
        </w:rPr>
        <w:t>方式</w:t>
      </w:r>
      <w:r>
        <w:rPr>
          <w:rFonts w:ascii="宋体" w:hAnsi="宋体" w:eastAsia="宋体" w:cs="宋体"/>
          <w:b w:val="0"/>
          <w:bCs/>
          <w:kern w:val="0"/>
        </w:rPr>
        <w:t>，总分</w:t>
      </w:r>
      <w:r>
        <w:rPr>
          <w:rFonts w:hint="eastAsia" w:ascii="宋体" w:hAnsi="宋体" w:eastAsia="宋体" w:cs="宋体"/>
          <w:b w:val="0"/>
          <w:bCs/>
          <w:kern w:val="0"/>
        </w:rPr>
        <w:t>3</w:t>
      </w:r>
      <w:r>
        <w:rPr>
          <w:rFonts w:ascii="宋体" w:hAnsi="宋体" w:eastAsia="宋体" w:cs="宋体"/>
          <w:b w:val="0"/>
          <w:bCs/>
          <w:kern w:val="0"/>
        </w:rPr>
        <w:t>00分</w:t>
      </w:r>
      <w:r>
        <w:rPr>
          <w:rFonts w:hint="eastAsia" w:ascii="宋体" w:hAnsi="宋体" w:eastAsia="宋体" w:cs="宋体"/>
          <w:b w:val="0"/>
          <w:bCs/>
          <w:kern w:val="0"/>
        </w:rPr>
        <w:t>。</w:t>
      </w:r>
    </w:p>
    <w:p>
      <w:pPr>
        <w:pStyle w:val="7"/>
      </w:pPr>
    </w:p>
    <w:p>
      <w:pPr>
        <w:spacing w:line="500" w:lineRule="exact"/>
        <w:jc w:val="center"/>
        <w:rPr>
          <w:rFonts w:ascii="Times New Roman" w:hAnsi="Times New Roman" w:eastAsia="黑体"/>
          <w:b/>
          <w:sz w:val="28"/>
          <w:szCs w:val="28"/>
        </w:rPr>
      </w:pPr>
      <w:r>
        <w:rPr>
          <w:rFonts w:hint="eastAsia" w:ascii="Times New Roman" w:hAnsi="Times New Roman" w:eastAsia="黑体"/>
          <w:b/>
          <w:sz w:val="28"/>
          <w:szCs w:val="28"/>
        </w:rPr>
        <w:t>三</w:t>
      </w:r>
      <w:r>
        <w:rPr>
          <w:rFonts w:ascii="Times New Roman" w:hAnsi="Times New Roman" w:eastAsia="黑体"/>
          <w:b/>
          <w:sz w:val="28"/>
          <w:szCs w:val="28"/>
        </w:rPr>
        <w:t>、</w:t>
      </w:r>
      <w:r>
        <w:rPr>
          <w:rFonts w:hint="eastAsia" w:ascii="Times New Roman" w:hAnsi="Times New Roman" w:eastAsia="黑体"/>
          <w:b/>
          <w:sz w:val="28"/>
          <w:szCs w:val="28"/>
        </w:rPr>
        <w:t>机试</w:t>
      </w:r>
      <w:r>
        <w:rPr>
          <w:rFonts w:ascii="Times New Roman" w:hAnsi="Times New Roman" w:eastAsia="黑体"/>
          <w:b/>
          <w:sz w:val="28"/>
          <w:szCs w:val="28"/>
        </w:rPr>
        <w:t>内容</w:t>
      </w:r>
      <w:r>
        <w:rPr>
          <w:rFonts w:hint="eastAsia" w:ascii="Times New Roman" w:hAnsi="Times New Roman" w:eastAsia="黑体"/>
          <w:b/>
          <w:sz w:val="28"/>
          <w:szCs w:val="28"/>
        </w:rPr>
        <w:t>与考试说明</w:t>
      </w:r>
    </w:p>
    <w:p>
      <w:pPr>
        <w:spacing w:line="500" w:lineRule="exact"/>
        <w:ind w:firstLine="482" w:firstLineChars="200"/>
        <w:rPr>
          <w:rFonts w:ascii="黑体" w:hAnsi="黑体" w:eastAsia="黑体"/>
          <w:b/>
        </w:rPr>
      </w:pPr>
      <w:r>
        <w:rPr>
          <w:rFonts w:hint="eastAsia" w:ascii="黑体" w:hAnsi="黑体" w:eastAsia="黑体"/>
          <w:b/>
        </w:rPr>
        <w:t>（一）考试题型与时量</w:t>
      </w:r>
    </w:p>
    <w:p>
      <w:pPr>
        <w:spacing w:line="420" w:lineRule="exact"/>
        <w:ind w:firstLine="480" w:firstLineChars="200"/>
        <w:rPr>
          <w:rFonts w:ascii="Times New Roman" w:hAnsi="Times New Roman" w:eastAsia="宋体" w:cs="Times New Roman"/>
          <w:szCs w:val="32"/>
        </w:rPr>
      </w:pPr>
      <w:r>
        <w:rPr>
          <w:rFonts w:ascii="Times New Roman" w:hAnsi="Times New Roman" w:eastAsia="宋体" w:cs="Times New Roman"/>
          <w:szCs w:val="32"/>
        </w:rPr>
        <w:t>题型</w:t>
      </w:r>
      <w:r>
        <w:rPr>
          <w:rFonts w:hint="eastAsia" w:ascii="Times New Roman" w:hAnsi="Times New Roman" w:eastAsia="宋体" w:cs="Times New Roman"/>
          <w:szCs w:val="32"/>
          <w:lang w:eastAsia="zh-CN"/>
        </w:rPr>
        <w:t>：</w:t>
      </w:r>
      <w:r>
        <w:rPr>
          <w:rFonts w:ascii="Times New Roman" w:hAnsi="Times New Roman" w:eastAsia="宋体" w:cs="Times New Roman"/>
          <w:szCs w:val="32"/>
        </w:rPr>
        <w:t>单项选择题、多项选择题、判断题；</w:t>
      </w:r>
    </w:p>
    <w:p>
      <w:pPr>
        <w:spacing w:line="420" w:lineRule="exact"/>
        <w:ind w:firstLine="480" w:firstLineChars="200"/>
        <w:rPr>
          <w:rFonts w:ascii="Times New Roman" w:hAnsi="Times New Roman" w:eastAsia="宋体" w:cs="Times New Roman"/>
          <w:szCs w:val="32"/>
        </w:rPr>
      </w:pPr>
      <w:r>
        <w:rPr>
          <w:rFonts w:ascii="Times New Roman" w:hAnsi="Times New Roman" w:eastAsia="宋体" w:cs="Times New Roman"/>
          <w:szCs w:val="32"/>
        </w:rPr>
        <w:t>题量：100题；</w:t>
      </w:r>
    </w:p>
    <w:p>
      <w:pPr>
        <w:spacing w:line="420" w:lineRule="exact"/>
        <w:ind w:firstLine="480" w:firstLineChars="200"/>
        <w:rPr>
          <w:rFonts w:ascii="Times New Roman" w:hAnsi="Times New Roman" w:eastAsia="宋体" w:cs="Times New Roman"/>
          <w:szCs w:val="32"/>
        </w:rPr>
      </w:pPr>
      <w:r>
        <w:rPr>
          <w:rFonts w:ascii="Times New Roman" w:hAnsi="Times New Roman" w:eastAsia="宋体" w:cs="Times New Roman"/>
          <w:szCs w:val="32"/>
        </w:rPr>
        <w:t>时长：90分钟；</w:t>
      </w:r>
    </w:p>
    <w:p>
      <w:pPr>
        <w:spacing w:line="420" w:lineRule="exact"/>
        <w:ind w:firstLine="480" w:firstLineChars="200"/>
        <w:rPr>
          <w:rFonts w:ascii="Times New Roman" w:hAnsi="Times New Roman" w:eastAsia="宋体" w:cs="Times New Roman"/>
          <w:szCs w:val="32"/>
        </w:rPr>
      </w:pPr>
      <w:r>
        <w:rPr>
          <w:rFonts w:ascii="Times New Roman" w:hAnsi="Times New Roman" w:eastAsia="宋体" w:cs="Times New Roman"/>
          <w:szCs w:val="32"/>
        </w:rPr>
        <w:t>形式</w:t>
      </w:r>
      <w:r>
        <w:rPr>
          <w:rFonts w:hint="eastAsia" w:ascii="Times New Roman" w:hAnsi="Times New Roman" w:eastAsia="宋体" w:cs="Times New Roman"/>
          <w:szCs w:val="32"/>
          <w:lang w:eastAsia="zh-CN"/>
        </w:rPr>
        <w:t>：</w:t>
      </w:r>
      <w:r>
        <w:rPr>
          <w:rFonts w:ascii="Times New Roman" w:hAnsi="Times New Roman" w:eastAsia="宋体" w:cs="Times New Roman"/>
          <w:szCs w:val="32"/>
        </w:rPr>
        <w:t>闭卷、机试。</w:t>
      </w:r>
    </w:p>
    <w:p>
      <w:pPr>
        <w:spacing w:line="500" w:lineRule="exact"/>
        <w:ind w:firstLine="482" w:firstLineChars="200"/>
        <w:rPr>
          <w:rFonts w:ascii="黑体" w:hAnsi="黑体" w:eastAsia="黑体"/>
          <w:b/>
        </w:rPr>
      </w:pPr>
      <w:r>
        <w:rPr>
          <w:rFonts w:hint="eastAsia" w:ascii="黑体" w:hAnsi="黑体" w:eastAsia="黑体"/>
          <w:b/>
        </w:rPr>
        <w:t>（二</w:t>
      </w:r>
      <w:r>
        <w:rPr>
          <w:rFonts w:ascii="黑体" w:hAnsi="黑体" w:eastAsia="黑体"/>
          <w:b/>
        </w:rPr>
        <w:t>）</w:t>
      </w:r>
      <w:r>
        <w:rPr>
          <w:rFonts w:hint="eastAsia" w:ascii="黑体" w:hAnsi="黑体" w:eastAsia="黑体"/>
          <w:b/>
        </w:rPr>
        <w:t>考试内容</w:t>
      </w:r>
    </w:p>
    <w:p>
      <w:pPr>
        <w:pStyle w:val="7"/>
      </w:pPr>
      <w:r>
        <w:rPr>
          <w:rFonts w:hint="eastAsia"/>
        </w:rPr>
        <w:t>模块一：综合素质</w:t>
      </w:r>
    </w:p>
    <w:p>
      <w:pPr>
        <w:pStyle w:val="7"/>
      </w:pPr>
      <w:r>
        <w:rPr>
          <w:rFonts w:hint="eastAsia"/>
          <w:bCs/>
        </w:rPr>
        <w:t>适应对象：</w:t>
      </w:r>
      <w:r>
        <w:rPr>
          <w:rFonts w:hint="eastAsia"/>
        </w:rPr>
        <w:t>专业组</w:t>
      </w:r>
      <w:r>
        <w:rPr>
          <w:rFonts w:hint="eastAsia"/>
          <w:lang w:val="en-US" w:eastAsia="zh-CN"/>
        </w:rPr>
        <w:t>八</w:t>
      </w:r>
      <w:r>
        <w:rPr>
          <w:rFonts w:hint="eastAsia"/>
        </w:rPr>
        <w:t>所有考生</w:t>
      </w:r>
    </w:p>
    <w:p>
      <w:pPr>
        <w:spacing w:line="500" w:lineRule="exact"/>
        <w:ind w:firstLine="480" w:firstLineChars="2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1.思想道德</w:t>
      </w:r>
      <w:r>
        <w:rPr>
          <w:rFonts w:hint="eastAsia" w:ascii="宋体" w:hAnsi="宋体" w:eastAsia="宋体"/>
          <w:color w:val="000000" w:themeColor="text1"/>
          <w:lang w:val="en-US" w:eastAsia="zh-CN"/>
          <w14:textFill>
            <w14:solidFill>
              <w14:schemeClr w14:val="tx1"/>
            </w14:solidFill>
          </w14:textFill>
        </w:rPr>
        <w:t>品质</w:t>
      </w:r>
      <w:r>
        <w:rPr>
          <w:rFonts w:hint="eastAsia" w:ascii="宋体" w:hAnsi="宋体" w:eastAsia="宋体"/>
          <w:color w:val="000000" w:themeColor="text1"/>
          <w:lang w:eastAsia="zh-CN"/>
          <w14:textFill>
            <w14:solidFill>
              <w14:schemeClr w14:val="tx1"/>
            </w14:solidFill>
          </w14:textFill>
        </w:rPr>
        <w:t>：</w:t>
      </w:r>
      <w:r>
        <w:rPr>
          <w:rFonts w:ascii="宋体" w:hAnsi="宋体" w:eastAsia="宋体"/>
          <w:color w:val="000000" w:themeColor="text1"/>
          <w14:textFill>
            <w14:solidFill>
              <w14:schemeClr w14:val="tx1"/>
            </w14:solidFill>
          </w14:textFill>
        </w:rPr>
        <w:t>政治、思想、道德、法律、时事等</w:t>
      </w:r>
      <w:r>
        <w:rPr>
          <w:rFonts w:hint="eastAsia" w:ascii="宋体" w:hAnsi="宋体" w:eastAsia="宋体"/>
          <w:color w:val="000000" w:themeColor="text1"/>
          <w:lang w:val="en-US" w:eastAsia="zh-CN"/>
          <w14:textFill>
            <w14:solidFill>
              <w14:schemeClr w14:val="tx1"/>
            </w14:solidFill>
          </w14:textFill>
        </w:rPr>
        <w:t>基础</w:t>
      </w:r>
      <w:r>
        <w:rPr>
          <w:rFonts w:ascii="宋体" w:hAnsi="宋体" w:eastAsia="宋体"/>
          <w:color w:val="000000" w:themeColor="text1"/>
          <w14:textFill>
            <w14:solidFill>
              <w14:schemeClr w14:val="tx1"/>
            </w14:solidFill>
          </w14:textFill>
        </w:rPr>
        <w:t>知识。</w:t>
      </w:r>
    </w:p>
    <w:p>
      <w:pPr>
        <w:pStyle w:val="7"/>
        <w:spacing w:before="0" w:beforeAutospacing="0" w:after="0" w:afterAutospacing="0" w:line="500" w:lineRule="exact"/>
        <w:ind w:firstLine="480" w:firstLineChars="200"/>
        <w:rPr>
          <w:b w:val="0"/>
          <w:bCs/>
          <w:color w:val="000000" w:themeColor="text1"/>
          <w14:textFill>
            <w14:solidFill>
              <w14:schemeClr w14:val="tx1"/>
            </w14:solidFill>
          </w14:textFill>
        </w:rPr>
      </w:pPr>
      <w:r>
        <w:rPr>
          <w:b w:val="0"/>
          <w:bCs/>
          <w:color w:val="000000" w:themeColor="text1"/>
          <w14:textFill>
            <w14:solidFill>
              <w14:schemeClr w14:val="tx1"/>
            </w14:solidFill>
          </w14:textFill>
        </w:rPr>
        <w:t>2.人文综合</w:t>
      </w:r>
      <w:r>
        <w:rPr>
          <w:rFonts w:hint="eastAsia"/>
          <w:b w:val="0"/>
          <w:bCs/>
          <w:color w:val="000000" w:themeColor="text1"/>
          <w:lang w:val="en-US" w:eastAsia="zh-CN"/>
          <w14:textFill>
            <w14:solidFill>
              <w14:schemeClr w14:val="tx1"/>
            </w14:solidFill>
          </w14:textFill>
        </w:rPr>
        <w:t>素养</w:t>
      </w:r>
      <w:r>
        <w:rPr>
          <w:rFonts w:hint="eastAsia"/>
          <w:b w:val="0"/>
          <w:bCs/>
          <w:color w:val="000000" w:themeColor="text1"/>
          <w:lang w:eastAsia="zh-CN"/>
          <w14:textFill>
            <w14:solidFill>
              <w14:schemeClr w14:val="tx1"/>
            </w14:solidFill>
          </w14:textFill>
        </w:rPr>
        <w:t>：</w:t>
      </w:r>
      <w:r>
        <w:rPr>
          <w:b w:val="0"/>
          <w:bCs/>
          <w:color w:val="000000" w:themeColor="text1"/>
          <w14:textFill>
            <w14:solidFill>
              <w14:schemeClr w14:val="tx1"/>
            </w14:solidFill>
          </w14:textFill>
        </w:rPr>
        <w:t>历史、地理、文学(</w:t>
      </w:r>
      <w:r>
        <w:rPr>
          <w:rFonts w:hint="eastAsia"/>
          <w:b w:val="0"/>
          <w:bCs/>
          <w:color w:val="000000" w:themeColor="text1"/>
          <w:lang w:val="en-US" w:eastAsia="zh-CN"/>
          <w14:textFill>
            <w14:solidFill>
              <w14:schemeClr w14:val="tx1"/>
            </w14:solidFill>
          </w14:textFill>
        </w:rPr>
        <w:t>含</w:t>
      </w:r>
      <w:r>
        <w:rPr>
          <w:b w:val="0"/>
          <w:bCs/>
          <w:color w:val="000000" w:themeColor="text1"/>
          <w14:textFill>
            <w14:solidFill>
              <w14:schemeClr w14:val="tx1"/>
            </w14:solidFill>
          </w14:textFill>
        </w:rPr>
        <w:t>古代文学)、艺术等</w:t>
      </w:r>
      <w:r>
        <w:rPr>
          <w:rFonts w:hint="eastAsia"/>
          <w:b w:val="0"/>
          <w:bCs/>
          <w:color w:val="000000" w:themeColor="text1"/>
          <w:lang w:val="en-US" w:eastAsia="zh-CN"/>
          <w14:textFill>
            <w14:solidFill>
              <w14:schemeClr w14:val="tx1"/>
            </w14:solidFill>
          </w14:textFill>
        </w:rPr>
        <w:t>基础</w:t>
      </w:r>
      <w:r>
        <w:rPr>
          <w:rFonts w:hint="eastAsia"/>
          <w:b w:val="0"/>
          <w:bCs/>
          <w:color w:val="000000" w:themeColor="text1"/>
          <w:lang w:eastAsia="zh-CN"/>
          <w14:textFill>
            <w14:solidFill>
              <w14:schemeClr w14:val="tx1"/>
            </w14:solidFill>
          </w14:textFill>
        </w:rPr>
        <w:t>知识</w:t>
      </w:r>
      <w:r>
        <w:rPr>
          <w:rFonts w:hint="eastAsia"/>
          <w:b w:val="0"/>
          <w:bCs/>
          <w:color w:val="000000" w:themeColor="text1"/>
          <w14:textFill>
            <w14:solidFill>
              <w14:schemeClr w14:val="tx1"/>
            </w14:solidFill>
          </w14:textFill>
        </w:rPr>
        <w:t>。</w:t>
      </w:r>
    </w:p>
    <w:p>
      <w:pPr>
        <w:pStyle w:val="7"/>
        <w:spacing w:before="0" w:beforeAutospacing="0" w:after="0" w:afterAutospacing="0" w:line="500" w:lineRule="exact"/>
        <w:ind w:firstLine="480" w:firstLineChars="200"/>
        <w:rPr>
          <w:rFonts w:ascii="宋体" w:hAnsi="宋体" w:eastAsia="宋体"/>
          <w:b w:val="0"/>
          <w:bCs/>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3</w:t>
      </w:r>
      <w:r>
        <w:rPr>
          <w:rFonts w:ascii="宋体" w:hAnsi="宋体" w:eastAsia="宋体"/>
          <w:b w:val="0"/>
          <w:bCs/>
          <w:color w:val="000000" w:themeColor="text1"/>
          <w14:textFill>
            <w14:solidFill>
              <w14:schemeClr w14:val="tx1"/>
            </w14:solidFill>
          </w14:textFill>
        </w:rPr>
        <w:t>.自然科学</w:t>
      </w:r>
      <w:r>
        <w:rPr>
          <w:rFonts w:hint="eastAsia"/>
          <w:b w:val="0"/>
          <w:bCs/>
          <w:color w:val="000000" w:themeColor="text1"/>
          <w:lang w:val="en-US" w:eastAsia="zh-CN"/>
          <w14:textFill>
            <w14:solidFill>
              <w14:schemeClr w14:val="tx1"/>
            </w14:solidFill>
          </w14:textFill>
        </w:rPr>
        <w:t>素养</w:t>
      </w:r>
      <w:r>
        <w:rPr>
          <w:rFonts w:hint="eastAsia"/>
          <w:b w:val="0"/>
          <w:bCs/>
          <w:color w:val="000000" w:themeColor="text1"/>
          <w:lang w:eastAsia="zh-CN"/>
          <w14:textFill>
            <w14:solidFill>
              <w14:schemeClr w14:val="tx1"/>
            </w14:solidFill>
          </w14:textFill>
        </w:rPr>
        <w:t>：</w:t>
      </w:r>
      <w:r>
        <w:rPr>
          <w:rFonts w:ascii="宋体" w:hAnsi="宋体" w:eastAsia="宋体"/>
          <w:b w:val="0"/>
          <w:bCs/>
          <w:color w:val="000000" w:themeColor="text1"/>
          <w14:textFill>
            <w14:solidFill>
              <w14:schemeClr w14:val="tx1"/>
            </w14:solidFill>
          </w14:textFill>
        </w:rPr>
        <w:t>生物、科技常识等</w:t>
      </w:r>
      <w:r>
        <w:rPr>
          <w:rFonts w:hint="eastAsia"/>
          <w:b w:val="0"/>
          <w:bCs/>
          <w:color w:val="000000" w:themeColor="text1"/>
          <w:lang w:val="en-US" w:eastAsia="zh-CN"/>
          <w14:textFill>
            <w14:solidFill>
              <w14:schemeClr w14:val="tx1"/>
            </w14:solidFill>
          </w14:textFill>
        </w:rPr>
        <w:t>基础</w:t>
      </w:r>
      <w:r>
        <w:rPr>
          <w:rFonts w:ascii="宋体" w:hAnsi="宋体" w:eastAsia="宋体"/>
          <w:b w:val="0"/>
          <w:bCs/>
          <w:color w:val="000000" w:themeColor="text1"/>
          <w14:textFill>
            <w14:solidFill>
              <w14:schemeClr w14:val="tx1"/>
            </w14:solidFill>
          </w14:textFill>
        </w:rPr>
        <w:t>知识。</w:t>
      </w:r>
    </w:p>
    <w:p>
      <w:pPr>
        <w:spacing w:line="500" w:lineRule="exact"/>
        <w:ind w:left="480" w:leftChars="2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4.身心健康</w:t>
      </w:r>
      <w:r>
        <w:rPr>
          <w:rFonts w:hint="eastAsia" w:ascii="宋体" w:hAnsi="宋体" w:eastAsia="宋体"/>
          <w:color w:val="000000" w:themeColor="text1"/>
          <w:lang w:eastAsia="zh-CN"/>
          <w14:textFill>
            <w14:solidFill>
              <w14:schemeClr w14:val="tx1"/>
            </w14:solidFill>
          </w14:textFill>
        </w:rPr>
        <w:t>：</w:t>
      </w:r>
      <w:r>
        <w:rPr>
          <w:rFonts w:ascii="宋体" w:hAnsi="宋体" w:eastAsia="宋体"/>
          <w:color w:val="000000" w:themeColor="text1"/>
          <w14:textFill>
            <w14:solidFill>
              <w14:schemeClr w14:val="tx1"/>
            </w14:solidFill>
          </w14:textFill>
        </w:rPr>
        <w:t>身体素质、心理素质，安全意识等</w:t>
      </w:r>
      <w:r>
        <w:rPr>
          <w:rFonts w:hint="eastAsia" w:ascii="宋体" w:hAnsi="宋体" w:eastAsia="宋体"/>
          <w:color w:val="000000" w:themeColor="text1"/>
          <w:lang w:val="en-US" w:eastAsia="zh-CN"/>
          <w14:textFill>
            <w14:solidFill>
              <w14:schemeClr w14:val="tx1"/>
            </w14:solidFill>
          </w14:textFill>
        </w:rPr>
        <w:t>基础</w:t>
      </w:r>
      <w:r>
        <w:rPr>
          <w:rFonts w:ascii="宋体" w:hAnsi="宋体" w:eastAsia="宋体"/>
          <w:color w:val="000000" w:themeColor="text1"/>
          <w14:textFill>
            <w14:solidFill>
              <w14:schemeClr w14:val="tx1"/>
            </w14:solidFill>
          </w14:textFill>
        </w:rPr>
        <w:t>知识。</w:t>
      </w:r>
    </w:p>
    <w:p>
      <w:pPr>
        <w:spacing w:line="500" w:lineRule="exact"/>
        <w:ind w:firstLine="480" w:firstLineChars="200"/>
        <w:jc w:val="left"/>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5.理解与交流能力：理解性阅读、信息表达与沟通、人际交往礼仪及团队合作等能力。</w:t>
      </w:r>
    </w:p>
    <w:p>
      <w:pPr>
        <w:spacing w:line="500" w:lineRule="exact"/>
        <w:ind w:firstLine="480" w:firstLineChars="200"/>
        <w:jc w:val="left"/>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6.辩证思维能力：运用辩证法分析解决问题，通过概念判断、推理等思维形式对客观事物辩证发展过程正确把握的能力。</w:t>
      </w:r>
    </w:p>
    <w:p>
      <w:pPr>
        <w:spacing w:line="500" w:lineRule="exact"/>
        <w:ind w:firstLine="480" w:firstLineChars="200"/>
        <w:jc w:val="left"/>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7.逻辑思维能力：对客观事物及其关系的分析推理能力，包括图形、数字、类比的理解分析，逻辑判断，演绎推理，归纳综合等。</w:t>
      </w:r>
    </w:p>
    <w:p>
      <w:pPr>
        <w:spacing w:line="500" w:lineRule="exact"/>
        <w:ind w:firstLine="480" w:firstLineChars="200"/>
        <w:jc w:val="left"/>
        <w:rPr>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8.信息技术应用能力：数据采集、分析和可视化表达的方法；通过软硬件工具和平台等对信息进行加工、处理和呈现的能力。</w:t>
      </w:r>
    </w:p>
    <w:p>
      <w:pPr>
        <w:pStyle w:val="7"/>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主要参考书目：</w:t>
      </w:r>
    </w:p>
    <w:p>
      <w:pPr>
        <w:pStyle w:val="3"/>
        <w:spacing w:line="500" w:lineRule="exact"/>
        <w:jc w:val="both"/>
        <w:rPr>
          <w:rFonts w:hAnsi="宋体" w:eastAsia="宋体" w:cs="宋体"/>
          <w:color w:val="000000" w:themeColor="text1"/>
          <w:kern w:val="0"/>
          <w:sz w:val="24"/>
          <w:szCs w:val="24"/>
          <w14:textFill>
            <w14:solidFill>
              <w14:schemeClr w14:val="tx1"/>
            </w14:solidFill>
          </w14:textFill>
        </w:rPr>
      </w:pPr>
      <w:r>
        <w:rPr>
          <w:rFonts w:hint="eastAsia" w:hAnsi="宋体" w:eastAsia="宋体" w:cs="宋体"/>
          <w:color w:val="000000" w:themeColor="text1"/>
          <w:kern w:val="0"/>
          <w:sz w:val="24"/>
          <w:szCs w:val="24"/>
          <w14:textFill>
            <w14:solidFill>
              <w14:schemeClr w14:val="tx1"/>
            </w14:solidFill>
          </w14:textFill>
        </w:rPr>
        <w:t>1.人教版义务教育九年级《思想品德》（全一册）</w:t>
      </w:r>
    </w:p>
    <w:p>
      <w:pPr>
        <w:pStyle w:val="3"/>
        <w:spacing w:line="500" w:lineRule="exact"/>
        <w:jc w:val="both"/>
        <w:rPr>
          <w:rFonts w:hAnsi="宋体" w:eastAsia="宋体" w:cs="宋体"/>
          <w:color w:val="000000" w:themeColor="text1"/>
          <w:kern w:val="0"/>
          <w:sz w:val="24"/>
          <w:szCs w:val="24"/>
          <w14:textFill>
            <w14:solidFill>
              <w14:schemeClr w14:val="tx1"/>
            </w14:solidFill>
          </w14:textFill>
        </w:rPr>
      </w:pPr>
      <w:r>
        <w:rPr>
          <w:rFonts w:hAnsi="宋体" w:eastAsia="宋体" w:cs="宋体"/>
          <w:color w:val="000000" w:themeColor="text1"/>
          <w:kern w:val="0"/>
          <w:sz w:val="24"/>
          <w:szCs w:val="24"/>
          <w14:textFill>
            <w14:solidFill>
              <w14:schemeClr w14:val="tx1"/>
            </w14:solidFill>
          </w14:textFill>
        </w:rPr>
        <w:t>2.</w:t>
      </w:r>
      <w:r>
        <w:rPr>
          <w:rFonts w:hint="eastAsia" w:hAnsi="宋体" w:eastAsia="宋体" w:cs="宋体"/>
          <w:color w:val="000000" w:themeColor="text1"/>
          <w:kern w:val="0"/>
          <w:sz w:val="24"/>
          <w:szCs w:val="24"/>
          <w14:textFill>
            <w14:solidFill>
              <w14:schemeClr w14:val="tx1"/>
            </w14:solidFill>
          </w14:textFill>
        </w:rPr>
        <w:t>全国中等职业技术学校通用教材《德育》第二版</w:t>
      </w:r>
    </w:p>
    <w:p>
      <w:pPr>
        <w:pStyle w:val="3"/>
        <w:spacing w:line="500" w:lineRule="exact"/>
        <w:jc w:val="both"/>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3</w:t>
      </w:r>
      <w:r>
        <w:rPr>
          <w:rFonts w:hint="eastAsia" w:hAnsi="宋体" w:eastAsia="宋体"/>
          <w:color w:val="000000" w:themeColor="text1"/>
          <w:sz w:val="24"/>
          <w:szCs w:val="24"/>
          <w14:textFill>
            <w14:solidFill>
              <w14:schemeClr w14:val="tx1"/>
            </w14:solidFill>
          </w14:textFill>
        </w:rPr>
        <w:t>.人教版普通高中课程标准实验教材《思想政治》</w:t>
      </w:r>
    </w:p>
    <w:p>
      <w:pPr>
        <w:pStyle w:val="3"/>
        <w:spacing w:line="500" w:lineRule="exact"/>
        <w:jc w:val="both"/>
        <w:rPr>
          <w:rFonts w:hAnsi="宋体" w:eastAsia="宋体" w:cs="宋体"/>
          <w:color w:val="000000" w:themeColor="text1"/>
          <w:kern w:val="0"/>
          <w:sz w:val="24"/>
          <w:szCs w:val="24"/>
          <w14:textFill>
            <w14:solidFill>
              <w14:schemeClr w14:val="tx1"/>
            </w14:solidFill>
          </w14:textFill>
        </w:rPr>
      </w:pPr>
      <w:r>
        <w:rPr>
          <w:rFonts w:hAnsi="宋体" w:eastAsia="宋体" w:cs="宋体"/>
          <w:color w:val="000000" w:themeColor="text1"/>
          <w:kern w:val="0"/>
          <w:sz w:val="24"/>
          <w:szCs w:val="24"/>
          <w14:textFill>
            <w14:solidFill>
              <w14:schemeClr w14:val="tx1"/>
            </w14:solidFill>
          </w14:textFill>
        </w:rPr>
        <w:t>4.20</w:t>
      </w:r>
      <w:r>
        <w:rPr>
          <w:rFonts w:hint="eastAsia" w:hAnsi="宋体" w:eastAsia="宋体" w:cs="宋体"/>
          <w:color w:val="000000" w:themeColor="text1"/>
          <w:kern w:val="0"/>
          <w:sz w:val="24"/>
          <w:szCs w:val="24"/>
          <w14:textFill>
            <w14:solidFill>
              <w14:schemeClr w14:val="tx1"/>
            </w14:solidFill>
          </w14:textFill>
        </w:rPr>
        <w:t>2</w:t>
      </w:r>
      <w:r>
        <w:rPr>
          <w:rFonts w:hint="eastAsia" w:hAnsi="宋体" w:eastAsia="宋体" w:cs="宋体"/>
          <w:color w:val="000000" w:themeColor="text1"/>
          <w:kern w:val="0"/>
          <w:sz w:val="24"/>
          <w:szCs w:val="24"/>
          <w:lang w:val="en-US" w:eastAsia="zh-CN"/>
          <w14:textFill>
            <w14:solidFill>
              <w14:schemeClr w14:val="tx1"/>
            </w14:solidFill>
          </w14:textFill>
        </w:rPr>
        <w:t>3</w:t>
      </w:r>
      <w:r>
        <w:rPr>
          <w:rFonts w:hint="eastAsia" w:hAnsi="宋体" w:eastAsia="宋体" w:cs="宋体"/>
          <w:color w:val="000000" w:themeColor="text1"/>
          <w:kern w:val="0"/>
          <w:sz w:val="24"/>
          <w:szCs w:val="24"/>
          <w14:textFill>
            <w14:solidFill>
              <w14:schemeClr w14:val="tx1"/>
            </w14:solidFill>
          </w14:textFill>
        </w:rPr>
        <w:t>年4月-</w:t>
      </w:r>
      <w:r>
        <w:rPr>
          <w:rFonts w:hAnsi="宋体" w:eastAsia="宋体" w:cs="宋体"/>
          <w:color w:val="000000" w:themeColor="text1"/>
          <w:kern w:val="0"/>
          <w:sz w:val="24"/>
          <w:szCs w:val="24"/>
          <w14:textFill>
            <w14:solidFill>
              <w14:schemeClr w14:val="tx1"/>
            </w14:solidFill>
          </w14:textFill>
        </w:rPr>
        <w:t>20</w:t>
      </w:r>
      <w:r>
        <w:rPr>
          <w:rFonts w:hint="eastAsia" w:hAnsi="宋体" w:eastAsia="宋体" w:cs="宋体"/>
          <w:color w:val="000000" w:themeColor="text1"/>
          <w:kern w:val="0"/>
          <w:sz w:val="24"/>
          <w:szCs w:val="24"/>
          <w14:textFill>
            <w14:solidFill>
              <w14:schemeClr w14:val="tx1"/>
            </w14:solidFill>
          </w14:textFill>
        </w:rPr>
        <w:t>2</w:t>
      </w:r>
      <w:r>
        <w:rPr>
          <w:rFonts w:hint="eastAsia" w:hAnsi="宋体" w:eastAsia="宋体" w:cs="宋体"/>
          <w:color w:val="000000" w:themeColor="text1"/>
          <w:kern w:val="0"/>
          <w:sz w:val="24"/>
          <w:szCs w:val="24"/>
          <w:lang w:val="en-US" w:eastAsia="zh-CN"/>
          <w14:textFill>
            <w14:solidFill>
              <w14:schemeClr w14:val="tx1"/>
            </w14:solidFill>
          </w14:textFill>
        </w:rPr>
        <w:t>4</w:t>
      </w:r>
      <w:r>
        <w:rPr>
          <w:rFonts w:hint="eastAsia" w:hAnsi="宋体" w:eastAsia="宋体" w:cs="宋体"/>
          <w:color w:val="000000" w:themeColor="text1"/>
          <w:kern w:val="0"/>
          <w:sz w:val="24"/>
          <w:szCs w:val="24"/>
          <w14:textFill>
            <w14:solidFill>
              <w14:schemeClr w14:val="tx1"/>
            </w14:solidFill>
          </w14:textFill>
        </w:rPr>
        <w:t>年3月时事政治</w:t>
      </w:r>
    </w:p>
    <w:p>
      <w:pPr>
        <w:pStyle w:val="3"/>
        <w:spacing w:line="500" w:lineRule="exact"/>
        <w:jc w:val="both"/>
        <w:rPr>
          <w:rFonts w:hAnsi="宋体" w:eastAsia="宋体" w:cs="宋体"/>
          <w:color w:val="000000" w:themeColor="text1"/>
          <w:kern w:val="0"/>
          <w:sz w:val="24"/>
          <w:szCs w:val="24"/>
          <w14:textFill>
            <w14:solidFill>
              <w14:schemeClr w14:val="tx1"/>
            </w14:solidFill>
          </w14:textFill>
        </w:rPr>
      </w:pPr>
      <w:r>
        <w:rPr>
          <w:rFonts w:hint="eastAsia" w:hAnsi="宋体" w:eastAsia="宋体" w:cs="宋体"/>
          <w:color w:val="000000" w:themeColor="text1"/>
          <w:kern w:val="0"/>
          <w:sz w:val="24"/>
          <w:szCs w:val="24"/>
          <w14:textFill>
            <w14:solidFill>
              <w14:schemeClr w14:val="tx1"/>
            </w14:solidFill>
          </w14:textFill>
        </w:rPr>
        <w:t>5.逻辑思维训练</w:t>
      </w:r>
      <w:r>
        <w:rPr>
          <w:rFonts w:hAnsi="宋体" w:eastAsia="宋体" w:cs="宋体"/>
          <w:color w:val="000000" w:themeColor="text1"/>
          <w:kern w:val="0"/>
          <w:sz w:val="24"/>
          <w:szCs w:val="24"/>
          <w14:textFill>
            <w14:solidFill>
              <w14:schemeClr w14:val="tx1"/>
            </w14:solidFill>
          </w14:textFill>
        </w:rPr>
        <w:t>500题（白金版）</w:t>
      </w:r>
      <w:r>
        <w:rPr>
          <w:rFonts w:hint="eastAsia" w:hAnsi="宋体" w:eastAsia="宋体" w:cs="宋体"/>
          <w:color w:val="000000" w:themeColor="text1"/>
          <w:kern w:val="0"/>
          <w:sz w:val="24"/>
          <w:szCs w:val="24"/>
          <w14:textFill>
            <w14:solidFill>
              <w14:schemeClr w14:val="tx1"/>
            </w14:solidFill>
          </w14:textFill>
        </w:rPr>
        <w:t>（畅销升级版），于雷，清华大学出版社，2</w:t>
      </w:r>
      <w:r>
        <w:rPr>
          <w:rFonts w:hAnsi="宋体" w:eastAsia="宋体" w:cs="宋体"/>
          <w:color w:val="000000" w:themeColor="text1"/>
          <w:kern w:val="0"/>
          <w:sz w:val="24"/>
          <w:szCs w:val="24"/>
          <w14:textFill>
            <w14:solidFill>
              <w14:schemeClr w14:val="tx1"/>
            </w14:solidFill>
          </w14:textFill>
        </w:rPr>
        <w:t>018</w:t>
      </w:r>
    </w:p>
    <w:p>
      <w:pPr>
        <w:pStyle w:val="3"/>
        <w:spacing w:line="500" w:lineRule="exact"/>
        <w:jc w:val="both"/>
        <w:rPr>
          <w:rFonts w:hint="eastAsia" w:hAnsi="宋体" w:eastAsia="宋体" w:cs="宋体"/>
          <w:color w:val="000000" w:themeColor="text1"/>
          <w:kern w:val="0"/>
          <w:sz w:val="24"/>
          <w:szCs w:val="24"/>
          <w14:textFill>
            <w14:solidFill>
              <w14:schemeClr w14:val="tx1"/>
            </w14:solidFill>
          </w14:textFill>
        </w:rPr>
      </w:pPr>
      <w:r>
        <w:rPr>
          <w:rFonts w:hint="eastAsia" w:hAnsi="宋体" w:eastAsia="宋体" w:cs="宋体"/>
          <w:color w:val="000000" w:themeColor="text1"/>
          <w:kern w:val="0"/>
          <w:sz w:val="24"/>
          <w:szCs w:val="24"/>
          <w14:textFill>
            <w14:solidFill>
              <w14:schemeClr w14:val="tx1"/>
            </w14:solidFill>
          </w14:textFill>
        </w:rPr>
        <w:t>6.国学常识随问随查，梦远，中国华侨出版社，2018</w:t>
      </w:r>
    </w:p>
    <w:p>
      <w:pPr>
        <w:pStyle w:val="3"/>
        <w:spacing w:line="500" w:lineRule="exact"/>
        <w:jc w:val="both"/>
        <w:rPr>
          <w:rFonts w:hint="eastAsia" w:hAnsi="宋体" w:eastAsia="宋体" w:cs="宋体"/>
          <w:color w:val="000000" w:themeColor="text1"/>
          <w:kern w:val="0"/>
          <w:sz w:val="24"/>
          <w:szCs w:val="24"/>
          <w:lang w:val="en-US" w:eastAsia="zh-CN"/>
          <w14:textFill>
            <w14:solidFill>
              <w14:schemeClr w14:val="tx1"/>
            </w14:solidFill>
          </w14:textFill>
        </w:rPr>
      </w:pPr>
      <w:r>
        <w:rPr>
          <w:rFonts w:hint="eastAsia" w:hAnsi="宋体" w:eastAsia="宋体" w:cs="宋体"/>
          <w:color w:val="000000" w:themeColor="text1"/>
          <w:kern w:val="0"/>
          <w:sz w:val="24"/>
          <w:szCs w:val="24"/>
          <w:lang w:val="en-US" w:eastAsia="zh-CN"/>
          <w14:textFill>
            <w14:solidFill>
              <w14:schemeClr w14:val="tx1"/>
            </w14:solidFill>
          </w14:textFill>
        </w:rPr>
        <w:t>7.人教版普通高中课程标准实验教科书《地理》必修1-2册</w:t>
      </w:r>
    </w:p>
    <w:p>
      <w:pPr>
        <w:pStyle w:val="3"/>
        <w:spacing w:line="500" w:lineRule="exact"/>
        <w:jc w:val="both"/>
        <w:rPr>
          <w:rFonts w:hint="eastAsia" w:hAnsi="宋体" w:eastAsia="宋体" w:cs="宋体"/>
          <w:color w:val="000000" w:themeColor="text1"/>
          <w:kern w:val="0"/>
          <w:sz w:val="24"/>
          <w:szCs w:val="24"/>
          <w:lang w:val="en-US" w:eastAsia="zh-CN"/>
          <w14:textFill>
            <w14:solidFill>
              <w14:schemeClr w14:val="tx1"/>
            </w14:solidFill>
          </w14:textFill>
        </w:rPr>
      </w:pPr>
      <w:r>
        <w:rPr>
          <w:rFonts w:hint="eastAsia" w:hAnsi="宋体" w:eastAsia="宋体" w:cs="宋体"/>
          <w:color w:val="000000" w:themeColor="text1"/>
          <w:kern w:val="0"/>
          <w:sz w:val="24"/>
          <w:szCs w:val="24"/>
          <w:lang w:val="en-US" w:eastAsia="zh-CN"/>
          <w14:textFill>
            <w14:solidFill>
              <w14:schemeClr w14:val="tx1"/>
            </w14:solidFill>
          </w14:textFill>
        </w:rPr>
        <w:t>8.人教版普通高中教科书《历史—中外历史纲要》上下册</w:t>
      </w:r>
    </w:p>
    <w:p>
      <w:pPr>
        <w:pStyle w:val="3"/>
        <w:spacing w:line="500" w:lineRule="exact"/>
        <w:jc w:val="both"/>
        <w:rPr>
          <w:rFonts w:hint="eastAsia" w:hAnsi="宋体" w:eastAsia="宋体" w:cs="宋体"/>
          <w:color w:val="000000" w:themeColor="text1"/>
          <w:kern w:val="0"/>
          <w:sz w:val="24"/>
          <w:szCs w:val="24"/>
          <w:lang w:val="en-US" w:eastAsia="zh-CN"/>
          <w14:textFill>
            <w14:solidFill>
              <w14:schemeClr w14:val="tx1"/>
            </w14:solidFill>
          </w14:textFill>
        </w:rPr>
      </w:pPr>
      <w:r>
        <w:rPr>
          <w:rFonts w:hint="eastAsia" w:hAnsi="宋体" w:eastAsia="宋体" w:cs="宋体"/>
          <w:color w:val="000000" w:themeColor="text1"/>
          <w:kern w:val="0"/>
          <w:sz w:val="24"/>
          <w:szCs w:val="24"/>
          <w:lang w:val="en-US" w:eastAsia="zh-CN"/>
          <w14:textFill>
            <w14:solidFill>
              <w14:schemeClr w14:val="tx1"/>
            </w14:solidFill>
          </w14:textFill>
        </w:rPr>
        <w:t>9.人教版中等职业学校课本《中国历史》《世界历史》</w:t>
      </w:r>
    </w:p>
    <w:p>
      <w:pPr>
        <w:pStyle w:val="3"/>
        <w:spacing w:line="500" w:lineRule="exact"/>
        <w:jc w:val="both"/>
        <w:rPr>
          <w:rFonts w:hint="eastAsia" w:hAnsi="宋体" w:eastAsia="宋体" w:cs="宋体"/>
          <w:color w:val="000000" w:themeColor="text1"/>
          <w:kern w:val="0"/>
          <w:sz w:val="24"/>
          <w:szCs w:val="24"/>
          <w:lang w:val="en-US" w:eastAsia="zh-CN"/>
          <w14:textFill>
            <w14:solidFill>
              <w14:schemeClr w14:val="tx1"/>
            </w14:solidFill>
          </w14:textFill>
        </w:rPr>
      </w:pPr>
      <w:r>
        <w:rPr>
          <w:rFonts w:hint="eastAsia" w:hAnsi="宋体" w:eastAsia="宋体" w:cs="宋体"/>
          <w:color w:val="000000" w:themeColor="text1"/>
          <w:kern w:val="0"/>
          <w:sz w:val="24"/>
          <w:szCs w:val="24"/>
          <w:lang w:val="en-US" w:eastAsia="zh-CN"/>
          <w14:textFill>
            <w14:solidFill>
              <w14:schemeClr w14:val="tx1"/>
            </w14:solidFill>
          </w14:textFill>
        </w:rPr>
        <w:t>10.普通高中教科书.信息技术.必修1：数据与计算，教育科学出版社，2019年8月</w:t>
      </w:r>
    </w:p>
    <w:p>
      <w:pPr>
        <w:pStyle w:val="3"/>
        <w:spacing w:line="500" w:lineRule="exact"/>
        <w:jc w:val="both"/>
        <w:rPr>
          <w:rFonts w:hint="default" w:ascii="宋体" w:hAnsi="宋体" w:eastAsia="宋体"/>
          <w:color w:val="000000" w:themeColor="text1"/>
          <w:sz w:val="24"/>
          <w:szCs w:val="24"/>
          <w:lang w:val="en-US" w:eastAsia="zh-CN"/>
          <w14:textFill>
            <w14:solidFill>
              <w14:schemeClr w14:val="tx1"/>
            </w14:solidFill>
          </w14:textFill>
        </w:rPr>
      </w:pPr>
      <w:r>
        <w:rPr>
          <w:rFonts w:hint="eastAsia" w:hAnsi="宋体" w:eastAsia="宋体" w:cs="宋体"/>
          <w:color w:val="000000" w:themeColor="text1"/>
          <w:kern w:val="0"/>
          <w:sz w:val="24"/>
          <w:szCs w:val="24"/>
          <w:lang w:val="en-US" w:eastAsia="zh-CN"/>
          <w14:textFill>
            <w14:solidFill>
              <w14:schemeClr w14:val="tx1"/>
            </w14:solidFill>
          </w14:textFill>
        </w:rPr>
        <w:t>11.普通高中教科书.信息技术.必修2：信息系统与社会，教育科学出版社，2019年8月</w:t>
      </w:r>
    </w:p>
    <w:p>
      <w:pPr>
        <w:pStyle w:val="7"/>
        <w:spacing w:before="0" w:beforeAutospacing="0" w:after="0" w:afterAutospacing="0" w:line="420" w:lineRule="exact"/>
        <w:ind w:firstLine="482" w:firstLineChars="200"/>
      </w:pPr>
      <w:r>
        <w:rPr>
          <w:rFonts w:hint="eastAsia"/>
        </w:rPr>
        <w:t>模块二：</w:t>
      </w:r>
      <w:r>
        <w:rPr>
          <w:rFonts w:ascii="Times New Roman" w:hAnsi="Times New Roman" w:cs="Times New Roman"/>
          <w:b/>
          <w:bCs/>
        </w:rPr>
        <w:t>专业基础知识</w:t>
      </w:r>
    </w:p>
    <w:p>
      <w:pPr>
        <w:pStyle w:val="7"/>
        <w:spacing w:line="420" w:lineRule="exact"/>
      </w:pPr>
      <w:r>
        <w:rPr>
          <w:rFonts w:hint="eastAsia"/>
        </w:rPr>
        <w:t xml:space="preserve">子模块一：专业适应性 </w:t>
      </w:r>
    </w:p>
    <w:p>
      <w:pPr>
        <w:pStyle w:val="7"/>
        <w:spacing w:line="420" w:lineRule="exact"/>
      </w:pPr>
      <w:r>
        <w:rPr>
          <w:rFonts w:hint="eastAsia"/>
          <w:bCs/>
        </w:rPr>
        <w:t>适应对象：</w:t>
      </w:r>
      <w:r>
        <w:rPr>
          <w:rFonts w:hint="eastAsia"/>
        </w:rPr>
        <w:t>专业组</w:t>
      </w:r>
      <w:r>
        <w:rPr>
          <w:rFonts w:hint="eastAsia"/>
          <w:lang w:val="en-US" w:eastAsia="zh-CN"/>
        </w:rPr>
        <w:t>八</w:t>
      </w:r>
      <w:r>
        <w:rPr>
          <w:rFonts w:hint="eastAsia"/>
        </w:rPr>
        <w:t>所有考生</w:t>
      </w:r>
    </w:p>
    <w:p>
      <w:pPr>
        <w:pStyle w:val="7"/>
        <w:spacing w:line="420" w:lineRule="exact"/>
      </w:pPr>
      <w:r>
        <w:rPr>
          <w:rFonts w:hint="eastAsia"/>
        </w:rPr>
        <w:t>内容与要求：</w:t>
      </w:r>
    </w:p>
    <w:p>
      <w:pPr>
        <w:tabs>
          <w:tab w:val="left" w:pos="312"/>
        </w:tabs>
        <w:spacing w:line="420" w:lineRule="exact"/>
        <w:ind w:firstLine="480" w:firstLineChars="200"/>
        <w:rPr>
          <w:rFonts w:ascii="宋体" w:hAnsi="宋体" w:eastAsia="宋体" w:cs="Times New Roman"/>
          <w:szCs w:val="32"/>
        </w:rPr>
      </w:pPr>
      <w:r>
        <w:rPr>
          <w:rFonts w:ascii="宋体" w:hAnsi="宋体" w:eastAsia="宋体" w:cs="Times New Roman"/>
          <w:szCs w:val="32"/>
        </w:rPr>
        <w:t>1.心理健康关爱：具备乐观的心态，善于调节情绪，个性完整；具备克服学习、生活、交友、就业中的挫折的能力；悦纳自我、善待他人、热爱生命，有吃苦耐劳精神。</w:t>
      </w:r>
    </w:p>
    <w:p>
      <w:pPr>
        <w:tabs>
          <w:tab w:val="left" w:pos="312"/>
        </w:tabs>
        <w:spacing w:line="420" w:lineRule="exact"/>
        <w:ind w:firstLine="480" w:firstLineChars="200"/>
        <w:rPr>
          <w:rFonts w:ascii="宋体" w:hAnsi="宋体" w:eastAsia="宋体" w:cs="Times New Roman"/>
          <w:szCs w:val="32"/>
        </w:rPr>
      </w:pPr>
      <w:r>
        <w:rPr>
          <w:rFonts w:ascii="宋体" w:hAnsi="宋体" w:eastAsia="宋体" w:cs="Times New Roman"/>
          <w:szCs w:val="32"/>
        </w:rPr>
        <w:t>2.法律与安全意识：有较强的知法、懂法、守法、用法和自我保护的意识，掌握必要的法律常识；具备包括消防安全、交通安全、财产安全、生命安全常识。</w:t>
      </w:r>
      <w:r>
        <w:rPr>
          <w:rFonts w:ascii="宋体" w:hAnsi="宋体" w:eastAsia="宋体" w:cs="Times New Roman"/>
          <w:szCs w:val="32"/>
        </w:rPr>
        <w:br w:type="textWrapping"/>
      </w:r>
      <w:r>
        <w:rPr>
          <w:rFonts w:hint="eastAsia" w:ascii="宋体" w:hAnsi="宋体" w:eastAsia="宋体" w:cs="Times New Roman"/>
          <w:szCs w:val="32"/>
        </w:rPr>
        <w:t xml:space="preserve"> </w:t>
      </w:r>
      <w:r>
        <w:rPr>
          <w:rFonts w:ascii="宋体" w:hAnsi="宋体" w:eastAsia="宋体" w:cs="Times New Roman"/>
          <w:szCs w:val="32"/>
        </w:rPr>
        <w:t xml:space="preserve"> </w:t>
      </w:r>
      <w:r>
        <w:rPr>
          <w:rFonts w:hint="eastAsia" w:ascii="宋体" w:hAnsi="宋体" w:eastAsia="宋体" w:cs="Times New Roman"/>
          <w:szCs w:val="32"/>
          <w:lang w:val="en-US" w:eastAsia="zh-CN"/>
        </w:rPr>
        <w:t xml:space="preserve"> </w:t>
      </w:r>
      <w:r>
        <w:rPr>
          <w:rFonts w:ascii="宋体" w:hAnsi="宋体" w:eastAsia="宋体" w:cs="Times New Roman"/>
          <w:szCs w:val="32"/>
        </w:rPr>
        <w:t xml:space="preserve"> 3.职业精神：拥有科学的世界观、健康的人生观以及合理的价值观，主要考察学生知识面、语言表达能力、反应能力、创新思维能力等基本素质。</w:t>
      </w:r>
    </w:p>
    <w:p>
      <w:pPr>
        <w:tabs>
          <w:tab w:val="left" w:pos="312"/>
        </w:tabs>
        <w:spacing w:line="420" w:lineRule="exact"/>
        <w:ind w:firstLine="480" w:firstLineChars="200"/>
        <w:rPr>
          <w:rFonts w:ascii="宋体" w:hAnsi="宋体" w:eastAsia="宋体" w:cs="Times New Roman"/>
          <w:szCs w:val="32"/>
        </w:rPr>
      </w:pPr>
      <w:r>
        <w:rPr>
          <w:rFonts w:ascii="宋体" w:hAnsi="宋体" w:eastAsia="宋体" w:cs="Times New Roman"/>
          <w:szCs w:val="32"/>
        </w:rPr>
        <w:t>4.职业潜质：对所学习及将来从事</w:t>
      </w:r>
      <w:r>
        <w:rPr>
          <w:rFonts w:hint="eastAsia" w:ascii="宋体" w:hAnsi="宋体" w:eastAsia="宋体" w:cs="Times New Roman"/>
          <w:szCs w:val="32"/>
          <w:lang w:val="en-US" w:eastAsia="zh-CN"/>
        </w:rPr>
        <w:t>报考</w:t>
      </w:r>
      <w:r>
        <w:rPr>
          <w:rFonts w:ascii="宋体" w:hAnsi="宋体" w:eastAsia="宋体" w:cs="Times New Roman"/>
          <w:szCs w:val="32"/>
        </w:rPr>
        <w:t>专业（职业）所应具备的潜能，主要考察学生语言表达能力、信息检索能力、资料处理能力、计算机基本操作能力等基本能力。</w:t>
      </w:r>
    </w:p>
    <w:p>
      <w:pPr>
        <w:pStyle w:val="7"/>
        <w:spacing w:line="420" w:lineRule="exact"/>
      </w:pPr>
      <w:r>
        <w:rPr>
          <w:rFonts w:hint="eastAsia"/>
        </w:rPr>
        <w:t>主要参考书目：</w:t>
      </w:r>
    </w:p>
    <w:p>
      <w:pPr>
        <w:pStyle w:val="3"/>
        <w:spacing w:line="420" w:lineRule="exact"/>
        <w:ind w:left="425" w:firstLine="0" w:firstLineChars="0"/>
        <w:rPr>
          <w:rFonts w:hAnsi="宋体" w:eastAsia="宋体" w:cs="Times New Roman"/>
          <w:kern w:val="0"/>
          <w:sz w:val="24"/>
          <w:szCs w:val="32"/>
        </w:rPr>
      </w:pPr>
      <w:r>
        <w:rPr>
          <w:rFonts w:hint="eastAsia" w:hAnsi="宋体" w:eastAsia="宋体" w:cs="Times New Roman"/>
          <w:kern w:val="0"/>
          <w:sz w:val="24"/>
          <w:szCs w:val="32"/>
        </w:rPr>
        <w:t>1</w:t>
      </w:r>
      <w:r>
        <w:rPr>
          <w:rFonts w:hAnsi="宋体" w:eastAsia="宋体" w:cs="Times New Roman"/>
          <w:kern w:val="0"/>
          <w:sz w:val="24"/>
          <w:szCs w:val="32"/>
        </w:rPr>
        <w:t>.</w:t>
      </w:r>
      <w:r>
        <w:rPr>
          <w:rFonts w:hint="eastAsia" w:hAnsi="宋体" w:eastAsia="宋体" w:cs="Times New Roman"/>
          <w:kern w:val="0"/>
          <w:sz w:val="24"/>
          <w:szCs w:val="32"/>
        </w:rPr>
        <w:t>高中思政选修2《法律与生活》</w:t>
      </w:r>
    </w:p>
    <w:p>
      <w:pPr>
        <w:tabs>
          <w:tab w:val="left" w:pos="312"/>
        </w:tabs>
        <w:spacing w:line="420" w:lineRule="exact"/>
        <w:ind w:firstLine="480" w:firstLineChars="200"/>
        <w:rPr>
          <w:rFonts w:ascii="宋体" w:hAnsi="宋体" w:eastAsia="宋体" w:cs="Times New Roman"/>
          <w:szCs w:val="32"/>
        </w:rPr>
      </w:pPr>
      <w:r>
        <w:rPr>
          <w:rFonts w:ascii="宋体" w:hAnsi="宋体" w:eastAsia="宋体" w:cs="Times New Roman"/>
          <w:kern w:val="0"/>
          <w:szCs w:val="32"/>
        </w:rPr>
        <w:t>2.心</w:t>
      </w:r>
      <w:r>
        <w:rPr>
          <w:rFonts w:ascii="宋体" w:hAnsi="宋体" w:eastAsia="宋体" w:cs="Times New Roman"/>
          <w:szCs w:val="32"/>
        </w:rPr>
        <w:t>理健康教育读本，中国劳动社会保障出版社</w:t>
      </w:r>
    </w:p>
    <w:p>
      <w:pPr>
        <w:pStyle w:val="3"/>
        <w:spacing w:line="420" w:lineRule="exact"/>
        <w:ind w:left="425" w:firstLine="0" w:firstLineChars="0"/>
        <w:rPr>
          <w:rFonts w:hAnsi="宋体" w:eastAsia="宋体" w:cs="Times New Roman"/>
          <w:kern w:val="0"/>
          <w:sz w:val="24"/>
          <w:szCs w:val="32"/>
        </w:rPr>
      </w:pPr>
      <w:r>
        <w:rPr>
          <w:rFonts w:hAnsi="宋体" w:eastAsia="宋体" w:cs="Times New Roman"/>
          <w:kern w:val="0"/>
          <w:sz w:val="24"/>
          <w:szCs w:val="32"/>
        </w:rPr>
        <w:t>3.生活中的物理</w:t>
      </w:r>
    </w:p>
    <w:p>
      <w:pPr>
        <w:pStyle w:val="3"/>
        <w:spacing w:line="420" w:lineRule="exact"/>
        <w:ind w:left="425" w:firstLine="0" w:firstLineChars="0"/>
        <w:rPr>
          <w:rFonts w:hAnsi="宋体" w:eastAsia="宋体" w:cs="Times New Roman"/>
          <w:kern w:val="0"/>
          <w:sz w:val="24"/>
          <w:szCs w:val="32"/>
        </w:rPr>
      </w:pPr>
      <w:r>
        <w:rPr>
          <w:rFonts w:hAnsi="宋体" w:eastAsia="宋体" w:cs="Times New Roman"/>
          <w:kern w:val="0"/>
          <w:sz w:val="24"/>
          <w:szCs w:val="32"/>
        </w:rPr>
        <w:t>4.生活中的化学</w:t>
      </w:r>
    </w:p>
    <w:p>
      <w:pPr>
        <w:pStyle w:val="3"/>
        <w:spacing w:line="420" w:lineRule="exact"/>
        <w:ind w:left="425" w:firstLine="0" w:firstLineChars="0"/>
        <w:rPr>
          <w:rFonts w:hAnsi="宋体" w:eastAsia="宋体" w:cs="Times New Roman"/>
          <w:kern w:val="0"/>
          <w:sz w:val="24"/>
          <w:szCs w:val="32"/>
        </w:rPr>
      </w:pPr>
      <w:r>
        <w:rPr>
          <w:rFonts w:hAnsi="宋体" w:eastAsia="宋体" w:cs="Times New Roman"/>
          <w:kern w:val="0"/>
          <w:sz w:val="24"/>
          <w:szCs w:val="32"/>
        </w:rPr>
        <w:t>5.人教版普通高中教科书《历史—中外历史纲要》上下册</w:t>
      </w:r>
    </w:p>
    <w:p>
      <w:pPr>
        <w:pStyle w:val="3"/>
        <w:spacing w:line="420" w:lineRule="exact"/>
        <w:ind w:left="425" w:firstLine="0" w:firstLineChars="0"/>
        <w:rPr>
          <w:rFonts w:hAnsi="宋体" w:eastAsia="宋体" w:cs="Times New Roman"/>
          <w:kern w:val="0"/>
          <w:sz w:val="24"/>
          <w:szCs w:val="32"/>
        </w:rPr>
      </w:pPr>
      <w:r>
        <w:rPr>
          <w:rFonts w:hAnsi="宋体" w:eastAsia="宋体" w:cs="Times New Roman"/>
          <w:kern w:val="0"/>
          <w:sz w:val="24"/>
          <w:szCs w:val="32"/>
        </w:rPr>
        <w:t>6.人教版中等职业学校课本《中国历史》《世界历史》</w:t>
      </w:r>
    </w:p>
    <w:p>
      <w:pPr>
        <w:spacing w:line="420" w:lineRule="exact"/>
        <w:ind w:left="425"/>
        <w:rPr>
          <w:rFonts w:ascii="宋体" w:hAnsi="宋体" w:eastAsia="宋体" w:cs="Times New Roman"/>
          <w:kern w:val="0"/>
          <w:szCs w:val="32"/>
        </w:rPr>
      </w:pPr>
      <w:r>
        <w:rPr>
          <w:rFonts w:ascii="宋体" w:hAnsi="宋体" w:eastAsia="宋体" w:cs="Times New Roman"/>
          <w:kern w:val="0"/>
          <w:szCs w:val="32"/>
        </w:rPr>
        <w:t>7.人教版普通高中课程标准实验教科书《地理》必修1-2册</w:t>
      </w:r>
    </w:p>
    <w:p>
      <w:pPr>
        <w:spacing w:line="420" w:lineRule="exact"/>
        <w:ind w:left="425"/>
        <w:rPr>
          <w:rFonts w:ascii="宋体" w:hAnsi="宋体" w:eastAsia="宋体" w:cs="Times New Roman"/>
          <w:kern w:val="0"/>
          <w:szCs w:val="32"/>
        </w:rPr>
      </w:pPr>
      <w:r>
        <w:rPr>
          <w:rFonts w:ascii="宋体" w:hAnsi="宋体" w:eastAsia="宋体" w:cs="Times New Roman"/>
          <w:kern w:val="0"/>
          <w:szCs w:val="32"/>
        </w:rPr>
        <w:t>8.2023.9-2024.</w:t>
      </w:r>
      <w:r>
        <w:rPr>
          <w:rFonts w:hint="eastAsia" w:ascii="宋体" w:hAnsi="宋体" w:eastAsia="宋体" w:cs="Times New Roman"/>
          <w:kern w:val="0"/>
          <w:szCs w:val="32"/>
          <w:lang w:val="en-US" w:eastAsia="zh-CN"/>
        </w:rPr>
        <w:t>3</w:t>
      </w:r>
      <w:r>
        <w:rPr>
          <w:rFonts w:ascii="宋体" w:hAnsi="宋体" w:eastAsia="宋体" w:cs="Times New Roman"/>
          <w:kern w:val="0"/>
          <w:szCs w:val="32"/>
        </w:rPr>
        <w:t>时事政治知识</w:t>
      </w:r>
    </w:p>
    <w:p>
      <w:pPr>
        <w:spacing w:line="420" w:lineRule="exact"/>
        <w:ind w:left="425"/>
        <w:rPr>
          <w:rFonts w:ascii="宋体" w:hAnsi="宋体" w:eastAsia="宋体" w:cs="Times New Roman"/>
          <w:kern w:val="0"/>
          <w:szCs w:val="32"/>
        </w:rPr>
      </w:pPr>
      <w:r>
        <w:rPr>
          <w:rFonts w:ascii="宋体" w:hAnsi="宋体" w:eastAsia="宋体" w:cs="Times New Roman"/>
          <w:kern w:val="0"/>
          <w:szCs w:val="32"/>
        </w:rPr>
        <w:t>9.国学常识随问随查</w:t>
      </w:r>
      <w:r>
        <w:rPr>
          <w:rFonts w:hint="eastAsia" w:ascii="宋体" w:hAnsi="宋体" w:eastAsia="宋体" w:cs="Times New Roman"/>
          <w:kern w:val="0"/>
          <w:szCs w:val="32"/>
        </w:rPr>
        <w:t>，梦远，中国华侨出版社，2</w:t>
      </w:r>
      <w:r>
        <w:rPr>
          <w:rFonts w:ascii="宋体" w:hAnsi="宋体" w:eastAsia="宋体" w:cs="Times New Roman"/>
          <w:kern w:val="0"/>
          <w:szCs w:val="32"/>
        </w:rPr>
        <w:t>018</w:t>
      </w:r>
    </w:p>
    <w:p>
      <w:pPr>
        <w:pStyle w:val="7"/>
        <w:spacing w:line="420" w:lineRule="exact"/>
      </w:pPr>
      <w:r>
        <w:rPr>
          <w:rFonts w:hint="eastAsia"/>
        </w:rPr>
        <w:t>子模块二：专业技能</w:t>
      </w:r>
    </w:p>
    <w:p>
      <w:pPr>
        <w:pStyle w:val="7"/>
        <w:spacing w:line="420" w:lineRule="exact"/>
      </w:pPr>
      <w:r>
        <w:rPr>
          <w:rFonts w:hint="eastAsia"/>
          <w:bCs/>
        </w:rPr>
        <w:t>适应对象：</w:t>
      </w:r>
      <w:r>
        <w:rPr>
          <w:rFonts w:hint="eastAsia"/>
        </w:rPr>
        <w:t>中职考生和往届普通高中考生及同等学力考生</w:t>
      </w:r>
    </w:p>
    <w:p>
      <w:pPr>
        <w:pStyle w:val="7"/>
        <w:spacing w:line="420" w:lineRule="exact"/>
      </w:pPr>
      <w:r>
        <w:rPr>
          <w:rFonts w:hint="eastAsia"/>
        </w:rPr>
        <w:t>内容与要求：</w:t>
      </w:r>
    </w:p>
    <w:p>
      <w:pPr>
        <w:pStyle w:val="7"/>
        <w:spacing w:line="420" w:lineRule="exact"/>
        <w:ind w:firstLine="480"/>
        <w:rPr>
          <w:rFonts w:cs="Times New Roman"/>
          <w:b w:val="0"/>
          <w:kern w:val="2"/>
          <w:szCs w:val="32"/>
        </w:rPr>
      </w:pPr>
      <w:r>
        <w:rPr>
          <w:rFonts w:cs="Times New Roman"/>
          <w:b w:val="0"/>
          <w:kern w:val="2"/>
          <w:szCs w:val="32"/>
        </w:rPr>
        <w:t>1.</w:t>
      </w:r>
      <w:r>
        <w:rPr>
          <w:rFonts w:hint="eastAsia" w:cs="Times New Roman"/>
          <w:b w:val="0"/>
          <w:kern w:val="2"/>
          <w:szCs w:val="32"/>
        </w:rPr>
        <w:t>专业认知能力：</w:t>
      </w:r>
      <w:r>
        <w:rPr>
          <w:rFonts w:cs="Times New Roman"/>
          <w:b w:val="0"/>
          <w:kern w:val="2"/>
          <w:szCs w:val="32"/>
        </w:rPr>
        <w:t>对报考专业的认知和态度，主要考察学生对专业的了解程度、兴趣爱好、职业价值观、职业性格与报考专业的匹配程度。</w:t>
      </w:r>
    </w:p>
    <w:p>
      <w:pPr>
        <w:pStyle w:val="7"/>
        <w:spacing w:line="420" w:lineRule="exact"/>
        <w:ind w:firstLine="480"/>
        <w:rPr>
          <w:rFonts w:cs="Times New Roman"/>
          <w:b w:val="0"/>
          <w:kern w:val="2"/>
          <w:szCs w:val="32"/>
        </w:rPr>
      </w:pPr>
      <w:r>
        <w:rPr>
          <w:rFonts w:hint="eastAsia" w:cs="Times New Roman"/>
          <w:b w:val="0"/>
          <w:kern w:val="2"/>
          <w:szCs w:val="32"/>
        </w:rPr>
        <w:t>2</w:t>
      </w:r>
      <w:r>
        <w:rPr>
          <w:rFonts w:cs="Times New Roman"/>
          <w:b w:val="0"/>
          <w:kern w:val="2"/>
          <w:szCs w:val="32"/>
        </w:rPr>
        <w:t>.跨文化交际能力：对中</w:t>
      </w:r>
      <w:r>
        <w:rPr>
          <w:rFonts w:hint="eastAsia" w:cs="Times New Roman"/>
          <w:b w:val="0"/>
          <w:kern w:val="2"/>
          <w:szCs w:val="32"/>
          <w:lang w:val="en-US" w:eastAsia="zh-CN"/>
        </w:rPr>
        <w:t>外</w:t>
      </w:r>
      <w:r>
        <w:rPr>
          <w:rFonts w:cs="Times New Roman"/>
          <w:b w:val="0"/>
          <w:kern w:val="2"/>
          <w:szCs w:val="32"/>
        </w:rPr>
        <w:t>文化差异的认知和了解，主要考察学生在</w:t>
      </w:r>
      <w:r>
        <w:rPr>
          <w:rFonts w:hint="eastAsia" w:cs="Times New Roman"/>
          <w:b w:val="0"/>
          <w:kern w:val="2"/>
          <w:szCs w:val="32"/>
          <w:lang w:val="en-US" w:eastAsia="zh-CN"/>
        </w:rPr>
        <w:t>各类</w:t>
      </w:r>
      <w:r>
        <w:rPr>
          <w:rFonts w:cs="Times New Roman"/>
          <w:b w:val="0"/>
          <w:kern w:val="2"/>
          <w:szCs w:val="32"/>
        </w:rPr>
        <w:t>国际商务活动中是否具有跨文化意识和跨文化商务交际能力。</w:t>
      </w:r>
    </w:p>
    <w:p>
      <w:pPr>
        <w:pStyle w:val="7"/>
        <w:spacing w:line="420" w:lineRule="exact"/>
        <w:ind w:firstLine="480"/>
        <w:jc w:val="both"/>
        <w:rPr>
          <w:rFonts w:hint="default" w:eastAsia="宋体" w:cs="Times New Roman"/>
          <w:b w:val="0"/>
          <w:kern w:val="2"/>
          <w:szCs w:val="32"/>
          <w:lang w:val="en-US" w:eastAsia="zh-CN"/>
        </w:rPr>
      </w:pPr>
      <w:r>
        <w:rPr>
          <w:rFonts w:hint="eastAsia" w:cs="Times New Roman"/>
          <w:b w:val="0"/>
          <w:kern w:val="2"/>
          <w:szCs w:val="32"/>
        </w:rPr>
        <w:t>3</w:t>
      </w:r>
      <w:r>
        <w:rPr>
          <w:rFonts w:cs="Times New Roman"/>
          <w:b w:val="0"/>
          <w:kern w:val="2"/>
          <w:szCs w:val="32"/>
        </w:rPr>
        <w:t>.分析问题、解决问题能力：对客观事物及其关系的分析推理、逻辑判断、演绎推理和归纳综合等，</w:t>
      </w:r>
      <w:r>
        <w:rPr>
          <w:rFonts w:hint="eastAsia" w:cs="Times New Roman"/>
          <w:b w:val="0"/>
          <w:kern w:val="2"/>
          <w:szCs w:val="32"/>
          <w:lang w:val="en-US" w:eastAsia="zh-CN"/>
        </w:rPr>
        <w:t>主要考察学生是否具备良好的</w:t>
      </w:r>
      <w:r>
        <w:rPr>
          <w:rFonts w:hint="eastAsia" w:cs="Times New Roman"/>
          <w:b w:val="0"/>
          <w:color w:val="auto"/>
          <w:kern w:val="2"/>
          <w:szCs w:val="32"/>
          <w:highlight w:val="none"/>
          <w:lang w:val="en-US" w:eastAsia="zh-CN"/>
        </w:rPr>
        <w:t>分析解决问题能力</w:t>
      </w:r>
      <w:r>
        <w:rPr>
          <w:rFonts w:hint="eastAsia" w:cs="Times New Roman"/>
          <w:b w:val="0"/>
          <w:color w:val="auto"/>
          <w:kern w:val="2"/>
          <w:szCs w:val="32"/>
          <w:highlight w:val="none"/>
        </w:rPr>
        <w:t>，</w:t>
      </w:r>
      <w:r>
        <w:rPr>
          <w:rFonts w:hint="eastAsia" w:cs="Times New Roman"/>
          <w:b w:val="0"/>
          <w:color w:val="auto"/>
          <w:kern w:val="2"/>
          <w:szCs w:val="32"/>
          <w:highlight w:val="none"/>
          <w:lang w:val="en-US" w:eastAsia="zh-CN"/>
        </w:rPr>
        <w:t>面对各类实际问题能否</w:t>
      </w:r>
      <w:r>
        <w:rPr>
          <w:rFonts w:cs="Times New Roman"/>
          <w:b w:val="0"/>
          <w:kern w:val="2"/>
          <w:szCs w:val="32"/>
        </w:rPr>
        <w:t>分清场合，</w:t>
      </w:r>
      <w:r>
        <w:rPr>
          <w:rFonts w:hint="eastAsia" w:cs="Times New Roman"/>
          <w:b w:val="0"/>
          <w:kern w:val="2"/>
          <w:szCs w:val="32"/>
        </w:rPr>
        <w:t>换位思考，能否运用基本的经济原理与方法解释身边的经济现象，理论联系实际分析和解决问题</w:t>
      </w:r>
      <w:r>
        <w:rPr>
          <w:rFonts w:hint="eastAsia" w:cs="Times New Roman"/>
          <w:b w:val="0"/>
          <w:kern w:val="2"/>
          <w:szCs w:val="32"/>
          <w:lang w:eastAsia="zh-CN"/>
        </w:rPr>
        <w:t>，</w:t>
      </w:r>
      <w:r>
        <w:rPr>
          <w:rFonts w:hint="eastAsia" w:cs="Times New Roman"/>
          <w:b w:val="0"/>
          <w:kern w:val="2"/>
          <w:szCs w:val="32"/>
          <w:lang w:val="en-US" w:eastAsia="zh-CN"/>
        </w:rPr>
        <w:t>能否创新性的解决问题等。</w:t>
      </w:r>
    </w:p>
    <w:p>
      <w:pPr>
        <w:pStyle w:val="7"/>
        <w:spacing w:line="420" w:lineRule="exact"/>
      </w:pPr>
      <w:r>
        <w:rPr>
          <w:rFonts w:hint="eastAsia"/>
        </w:rPr>
        <w:t>主要参考书目：</w:t>
      </w:r>
    </w:p>
    <w:p>
      <w:pPr>
        <w:spacing w:line="420" w:lineRule="exact"/>
        <w:ind w:firstLine="480" w:firstLineChars="200"/>
        <w:rPr>
          <w:rFonts w:ascii="宋体" w:hAnsi="宋体" w:eastAsia="宋体" w:cs="Times New Roman"/>
          <w:kern w:val="0"/>
          <w:szCs w:val="32"/>
        </w:rPr>
      </w:pPr>
      <w:r>
        <w:rPr>
          <w:rFonts w:ascii="宋体" w:hAnsi="宋体" w:eastAsia="宋体" w:cs="Times New Roman"/>
          <w:kern w:val="0"/>
          <w:szCs w:val="32"/>
        </w:rPr>
        <w:t>1.</w:t>
      </w:r>
      <w:r>
        <w:rPr>
          <w:rFonts w:hint="eastAsia" w:ascii="宋体" w:hAnsi="宋体" w:eastAsia="宋体" w:cs="Times New Roman"/>
          <w:kern w:val="0"/>
          <w:szCs w:val="32"/>
        </w:rPr>
        <w:t>逻辑思维训练</w:t>
      </w:r>
      <w:r>
        <w:rPr>
          <w:rFonts w:ascii="宋体" w:hAnsi="宋体" w:eastAsia="宋体" w:cs="Times New Roman"/>
          <w:kern w:val="0"/>
          <w:szCs w:val="32"/>
        </w:rPr>
        <w:t>500题（白金版）</w:t>
      </w:r>
      <w:r>
        <w:rPr>
          <w:rFonts w:hint="eastAsia" w:ascii="宋体" w:hAnsi="宋体" w:eastAsia="宋体" w:cs="Times New Roman"/>
          <w:kern w:val="0"/>
          <w:szCs w:val="32"/>
        </w:rPr>
        <w:t>（畅销升级版），于雷，清华大学出版社，2</w:t>
      </w:r>
      <w:r>
        <w:rPr>
          <w:rFonts w:ascii="宋体" w:hAnsi="宋体" w:eastAsia="宋体" w:cs="Times New Roman"/>
          <w:kern w:val="0"/>
          <w:szCs w:val="32"/>
        </w:rPr>
        <w:t>018</w:t>
      </w:r>
    </w:p>
    <w:p>
      <w:pPr>
        <w:spacing w:line="420" w:lineRule="exact"/>
        <w:ind w:firstLine="480"/>
        <w:rPr>
          <w:rFonts w:ascii="宋体" w:hAnsi="宋体" w:eastAsia="宋体" w:cs="Times New Roman"/>
          <w:kern w:val="0"/>
          <w:szCs w:val="32"/>
        </w:rPr>
      </w:pPr>
      <w:r>
        <w:rPr>
          <w:rFonts w:ascii="宋体" w:hAnsi="宋体" w:eastAsia="宋体" w:cs="Times New Roman"/>
          <w:kern w:val="0"/>
          <w:szCs w:val="32"/>
        </w:rPr>
        <w:t>2.商务礼仪与沟通（第</w:t>
      </w:r>
      <w:r>
        <w:rPr>
          <w:rFonts w:hint="eastAsia" w:ascii="宋体" w:hAnsi="宋体" w:eastAsia="宋体" w:cs="Times New Roman"/>
          <w:kern w:val="0"/>
          <w:szCs w:val="32"/>
        </w:rPr>
        <w:t>3版）</w:t>
      </w:r>
      <w:r>
        <w:rPr>
          <w:rFonts w:ascii="宋体" w:hAnsi="宋体" w:eastAsia="宋体" w:cs="Times New Roman"/>
          <w:kern w:val="0"/>
          <w:szCs w:val="32"/>
        </w:rPr>
        <w:t>，王艳，曾虹主编，</w:t>
      </w:r>
      <w:bookmarkStart w:id="0" w:name="P_cbs"/>
      <w:r>
        <w:rPr>
          <w:rFonts w:ascii="宋体" w:hAnsi="宋体" w:eastAsia="宋体" w:cs="Times New Roman"/>
          <w:kern w:val="0"/>
          <w:szCs w:val="32"/>
        </w:rPr>
        <w:fldChar w:fldCharType="begin"/>
      </w:r>
      <w:r>
        <w:rPr>
          <w:rFonts w:ascii="宋体" w:hAnsi="宋体" w:eastAsia="宋体" w:cs="Times New Roman"/>
          <w:kern w:val="0"/>
          <w:szCs w:val="32"/>
        </w:rPr>
        <w:instrText xml:space="preserve"> HYPERLINK "https://search.dangdang.com/?key=&amp;key3=%D6%D0%B9%FA%B2%C6%D5%FE%BE%AD%BC%C3%B3%F6%B0%E6%C9%E7&amp;medium=01&amp;category_path=01.00.00.00.00.00" \o "中国财政经济出版社" </w:instrText>
      </w:r>
      <w:r>
        <w:rPr>
          <w:rFonts w:ascii="宋体" w:hAnsi="宋体" w:eastAsia="宋体" w:cs="Times New Roman"/>
          <w:kern w:val="0"/>
          <w:szCs w:val="32"/>
        </w:rPr>
        <w:fldChar w:fldCharType="separate"/>
      </w:r>
      <w:r>
        <w:rPr>
          <w:rFonts w:hint="eastAsia" w:ascii="宋体" w:hAnsi="宋体" w:eastAsia="宋体" w:cs="Times New Roman"/>
          <w:kern w:val="0"/>
          <w:szCs w:val="32"/>
        </w:rPr>
        <w:t>中国财政经济出版社</w:t>
      </w:r>
      <w:r>
        <w:rPr>
          <w:rFonts w:ascii="宋体" w:hAnsi="宋体" w:eastAsia="宋体" w:cs="Times New Roman"/>
          <w:kern w:val="0"/>
          <w:szCs w:val="32"/>
        </w:rPr>
        <w:fldChar w:fldCharType="end"/>
      </w:r>
      <w:bookmarkEnd w:id="0"/>
      <w:r>
        <w:rPr>
          <w:rFonts w:ascii="宋体" w:hAnsi="宋体" w:eastAsia="宋体" w:cs="Times New Roman"/>
          <w:kern w:val="0"/>
          <w:szCs w:val="32"/>
        </w:rPr>
        <w:t>，</w:t>
      </w:r>
      <w:r>
        <w:rPr>
          <w:rFonts w:hint="eastAsia" w:ascii="宋体" w:hAnsi="宋体" w:eastAsia="宋体" w:cs="Times New Roman"/>
          <w:kern w:val="0"/>
          <w:szCs w:val="32"/>
        </w:rPr>
        <w:t>2</w:t>
      </w:r>
      <w:r>
        <w:rPr>
          <w:rFonts w:ascii="宋体" w:hAnsi="宋体" w:eastAsia="宋体" w:cs="Times New Roman"/>
          <w:kern w:val="0"/>
          <w:szCs w:val="32"/>
        </w:rPr>
        <w:t>017</w:t>
      </w:r>
    </w:p>
    <w:p>
      <w:pPr>
        <w:spacing w:line="420" w:lineRule="exact"/>
        <w:ind w:firstLine="482" w:firstLineChars="200"/>
        <w:rPr>
          <w:rFonts w:ascii="宋体" w:hAnsi="宋体" w:eastAsia="宋体"/>
          <w:b/>
        </w:rPr>
      </w:pPr>
      <w:r>
        <w:rPr>
          <w:rFonts w:hint="eastAsia" w:ascii="宋体" w:hAnsi="宋体" w:eastAsia="宋体"/>
          <w:b/>
        </w:rPr>
        <w:t>（三</w:t>
      </w:r>
      <w:r>
        <w:rPr>
          <w:rFonts w:ascii="宋体" w:hAnsi="宋体" w:eastAsia="宋体"/>
          <w:b/>
        </w:rPr>
        <w:t>）</w:t>
      </w:r>
      <w:r>
        <w:rPr>
          <w:rFonts w:hint="eastAsia" w:ascii="宋体" w:hAnsi="宋体" w:eastAsia="宋体"/>
          <w:b/>
        </w:rPr>
        <w:t>样题</w:t>
      </w:r>
    </w:p>
    <w:p>
      <w:pPr>
        <w:pStyle w:val="7"/>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1.北京同仁堂药店内有一副对联：“炮制虽繁必不敢省人工；品味虽贵必不敢减物力”。请你选择一个与该对联最贴切的横批(  B  )</w:t>
      </w:r>
    </w:p>
    <w:p>
      <w:pPr>
        <w:pStyle w:val="7"/>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A.勤俭持业      B.诚信立业      C.科技为本      D.艰苦创业</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2.关于“一带一路”，以下哪些说法是正确的？（  BCD  ）</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A.“一带一路”倡议于2015年提出</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B.“一带一路”倡议在中国特色社会主义进入新时代的背景下提出</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C.“一带一路”是“丝绸之路经济带”和“21世纪海上丝绸之路”的简称</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D.“一带一路”贯穿亚欧非大陆</w:t>
      </w:r>
    </w:p>
    <w:p>
      <w:pPr>
        <w:pStyle w:val="7"/>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3.在Excel 中,若水平分页符和垂直分页符交叉成十字,选定十字右下方的单元格,然后删除分页符,水平和垂直的分页符将同时被删除掉。（</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正确</w:t>
      </w:r>
      <w:r>
        <w:rPr>
          <w:rFonts w:hint="eastAsia" w:ascii="宋体" w:hAnsi="宋体" w:eastAsia="宋体" w:cs="宋体"/>
          <w:b w:val="0"/>
          <w:sz w:val="24"/>
          <w:szCs w:val="24"/>
          <w:lang w:val="en-US" w:eastAsia="zh-CN"/>
        </w:rPr>
        <w:t xml:space="preserve"> </w:t>
      </w:r>
      <w:bookmarkStart w:id="1" w:name="_GoBack"/>
      <w:bookmarkEnd w:id="1"/>
      <w:r>
        <w:rPr>
          <w:rFonts w:hint="eastAsia" w:ascii="宋体" w:hAnsi="宋体" w:eastAsia="宋体" w:cs="宋体"/>
          <w:b w:val="0"/>
          <w:sz w:val="24"/>
          <w:szCs w:val="24"/>
        </w:rPr>
        <w:t>）</w:t>
      </w:r>
    </w:p>
    <w:sectPr>
      <w:pgSz w:w="11900" w:h="16840"/>
      <w:pgMar w:top="1440" w:right="1700" w:bottom="1440" w:left="156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5MWJmZWY1OGQ5MTE4MDVkMGMwYjE1NzhjN2YzZGUifQ=="/>
  </w:docVars>
  <w:rsids>
    <w:rsidRoot w:val="001C2C5C"/>
    <w:rsid w:val="00006C49"/>
    <w:rsid w:val="00022472"/>
    <w:rsid w:val="00024B72"/>
    <w:rsid w:val="000835C8"/>
    <w:rsid w:val="000944DC"/>
    <w:rsid w:val="00097796"/>
    <w:rsid w:val="000E0966"/>
    <w:rsid w:val="0010559E"/>
    <w:rsid w:val="0010711D"/>
    <w:rsid w:val="001148C3"/>
    <w:rsid w:val="00124A38"/>
    <w:rsid w:val="001547F3"/>
    <w:rsid w:val="001643E5"/>
    <w:rsid w:val="00167202"/>
    <w:rsid w:val="001B0E70"/>
    <w:rsid w:val="001C2C5C"/>
    <w:rsid w:val="001E1806"/>
    <w:rsid w:val="001F40BE"/>
    <w:rsid w:val="0022728E"/>
    <w:rsid w:val="002279A2"/>
    <w:rsid w:val="0029360A"/>
    <w:rsid w:val="00314CA1"/>
    <w:rsid w:val="0034468A"/>
    <w:rsid w:val="0037664D"/>
    <w:rsid w:val="00377941"/>
    <w:rsid w:val="003C2BAB"/>
    <w:rsid w:val="003C51D2"/>
    <w:rsid w:val="003D6234"/>
    <w:rsid w:val="0042459D"/>
    <w:rsid w:val="004606F8"/>
    <w:rsid w:val="00461410"/>
    <w:rsid w:val="004728DD"/>
    <w:rsid w:val="004D1565"/>
    <w:rsid w:val="004E5062"/>
    <w:rsid w:val="004F765C"/>
    <w:rsid w:val="005008F0"/>
    <w:rsid w:val="005553C1"/>
    <w:rsid w:val="00561864"/>
    <w:rsid w:val="0058453C"/>
    <w:rsid w:val="005A0A68"/>
    <w:rsid w:val="005A786F"/>
    <w:rsid w:val="005D619A"/>
    <w:rsid w:val="005E7DB7"/>
    <w:rsid w:val="005F05DB"/>
    <w:rsid w:val="00606DED"/>
    <w:rsid w:val="006071F6"/>
    <w:rsid w:val="00637A9E"/>
    <w:rsid w:val="0064364D"/>
    <w:rsid w:val="00644CCA"/>
    <w:rsid w:val="00685159"/>
    <w:rsid w:val="006A0E13"/>
    <w:rsid w:val="006A6500"/>
    <w:rsid w:val="006C06E5"/>
    <w:rsid w:val="006C72B3"/>
    <w:rsid w:val="006D48B8"/>
    <w:rsid w:val="006E0205"/>
    <w:rsid w:val="006E2987"/>
    <w:rsid w:val="0070415C"/>
    <w:rsid w:val="00730837"/>
    <w:rsid w:val="00732168"/>
    <w:rsid w:val="00735C45"/>
    <w:rsid w:val="00742220"/>
    <w:rsid w:val="007518BD"/>
    <w:rsid w:val="00751989"/>
    <w:rsid w:val="007610F8"/>
    <w:rsid w:val="0077151C"/>
    <w:rsid w:val="007A3071"/>
    <w:rsid w:val="007B0C39"/>
    <w:rsid w:val="007D7144"/>
    <w:rsid w:val="007F703F"/>
    <w:rsid w:val="00847D8C"/>
    <w:rsid w:val="00851469"/>
    <w:rsid w:val="0086216B"/>
    <w:rsid w:val="0086355E"/>
    <w:rsid w:val="00870409"/>
    <w:rsid w:val="008924E2"/>
    <w:rsid w:val="008A74FD"/>
    <w:rsid w:val="008B0BBE"/>
    <w:rsid w:val="008F3895"/>
    <w:rsid w:val="008F59AD"/>
    <w:rsid w:val="009076BD"/>
    <w:rsid w:val="009327AF"/>
    <w:rsid w:val="00932D5B"/>
    <w:rsid w:val="0094166A"/>
    <w:rsid w:val="0094407C"/>
    <w:rsid w:val="0094439B"/>
    <w:rsid w:val="00947E57"/>
    <w:rsid w:val="00955BD6"/>
    <w:rsid w:val="00975D11"/>
    <w:rsid w:val="00993440"/>
    <w:rsid w:val="009D0DC8"/>
    <w:rsid w:val="009D55D0"/>
    <w:rsid w:val="009E170C"/>
    <w:rsid w:val="009E28BA"/>
    <w:rsid w:val="00A00839"/>
    <w:rsid w:val="00A043B7"/>
    <w:rsid w:val="00A04640"/>
    <w:rsid w:val="00A05932"/>
    <w:rsid w:val="00A722F6"/>
    <w:rsid w:val="00A7299C"/>
    <w:rsid w:val="00B36EAD"/>
    <w:rsid w:val="00B53FCD"/>
    <w:rsid w:val="00B70D60"/>
    <w:rsid w:val="00B7630F"/>
    <w:rsid w:val="00B953F4"/>
    <w:rsid w:val="00BB234F"/>
    <w:rsid w:val="00BF2137"/>
    <w:rsid w:val="00BF4467"/>
    <w:rsid w:val="00C004C8"/>
    <w:rsid w:val="00C1692B"/>
    <w:rsid w:val="00C35DB8"/>
    <w:rsid w:val="00C43614"/>
    <w:rsid w:val="00C70C7C"/>
    <w:rsid w:val="00CC3334"/>
    <w:rsid w:val="00CD675F"/>
    <w:rsid w:val="00D068A2"/>
    <w:rsid w:val="00D67181"/>
    <w:rsid w:val="00D765A1"/>
    <w:rsid w:val="00DE182C"/>
    <w:rsid w:val="00DE5EF9"/>
    <w:rsid w:val="00E33E79"/>
    <w:rsid w:val="00E5638A"/>
    <w:rsid w:val="00E666B1"/>
    <w:rsid w:val="00E704CC"/>
    <w:rsid w:val="00E85E90"/>
    <w:rsid w:val="00EA0297"/>
    <w:rsid w:val="00EA6F30"/>
    <w:rsid w:val="00EE60C9"/>
    <w:rsid w:val="00EF7313"/>
    <w:rsid w:val="00F030FD"/>
    <w:rsid w:val="00F1198D"/>
    <w:rsid w:val="00F92D64"/>
    <w:rsid w:val="00FA2AB2"/>
    <w:rsid w:val="00FA33EC"/>
    <w:rsid w:val="00FF7C52"/>
    <w:rsid w:val="0BB74497"/>
    <w:rsid w:val="117C6E64"/>
    <w:rsid w:val="18A779C3"/>
    <w:rsid w:val="191C5705"/>
    <w:rsid w:val="28E41A18"/>
    <w:rsid w:val="29403E93"/>
    <w:rsid w:val="2A702E19"/>
    <w:rsid w:val="2B4E33B7"/>
    <w:rsid w:val="2DE35D95"/>
    <w:rsid w:val="35835102"/>
    <w:rsid w:val="377C2B46"/>
    <w:rsid w:val="46C41ECD"/>
    <w:rsid w:val="4CA420A9"/>
    <w:rsid w:val="4E431745"/>
    <w:rsid w:val="55A95AB1"/>
    <w:rsid w:val="58C0716E"/>
    <w:rsid w:val="61073070"/>
    <w:rsid w:val="649D35EC"/>
    <w:rsid w:val="65284888"/>
    <w:rsid w:val="76A6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ody Text Indent"/>
    <w:basedOn w:val="1"/>
    <w:link w:val="17"/>
    <w:qFormat/>
    <w:uiPriority w:val="0"/>
    <w:pPr>
      <w:ind w:firstLine="480" w:firstLineChars="200"/>
    </w:pPr>
    <w:rPr>
      <w:rFonts w:ascii="宋体"/>
      <w:sz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line="500" w:lineRule="exact"/>
      <w:ind w:firstLine="482" w:firstLineChars="200"/>
      <w:jc w:val="left"/>
    </w:pPr>
    <w:rPr>
      <w:rFonts w:ascii="宋体" w:hAnsi="宋体" w:eastAsia="宋体" w:cs="宋体"/>
      <w:b/>
      <w:kern w:val="0"/>
    </w:rPr>
  </w:style>
  <w:style w:type="paragraph" w:styleId="8">
    <w:name w:val="annotation subject"/>
    <w:basedOn w:val="2"/>
    <w:next w:val="2"/>
    <w:link w:val="22"/>
    <w:semiHidden/>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批注框文本 Char"/>
    <w:basedOn w:val="11"/>
    <w:link w:val="4"/>
    <w:semiHidden/>
    <w:qFormat/>
    <w:uiPriority w:val="99"/>
    <w:rPr>
      <w:kern w:val="2"/>
      <w:sz w:val="18"/>
      <w:szCs w:val="18"/>
    </w:rPr>
  </w:style>
  <w:style w:type="character" w:customStyle="1" w:styleId="17">
    <w:name w:val="正文文本缩进 Char"/>
    <w:basedOn w:val="11"/>
    <w:link w:val="3"/>
    <w:qFormat/>
    <w:uiPriority w:val="0"/>
    <w:rPr>
      <w:rFonts w:ascii="宋体"/>
      <w:kern w:val="2"/>
      <w:sz w:val="21"/>
      <w:szCs w:val="24"/>
    </w:rPr>
  </w:style>
  <w:style w:type="paragraph" w:styleId="18">
    <w:name w:val="List Paragraph"/>
    <w:basedOn w:val="1"/>
    <w:qFormat/>
    <w:uiPriority w:val="99"/>
    <w:pPr>
      <w:ind w:firstLine="420" w:firstLineChars="200"/>
    </w:pPr>
  </w:style>
  <w:style w:type="paragraph" w:customStyle="1" w:styleId="19">
    <w:name w:val="HTML Top of Form"/>
    <w:basedOn w:val="1"/>
    <w:next w:val="1"/>
    <w:link w:val="20"/>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0">
    <w:name w:val="z-窗体顶端 Char"/>
    <w:basedOn w:val="11"/>
    <w:link w:val="19"/>
    <w:semiHidden/>
    <w:qFormat/>
    <w:uiPriority w:val="99"/>
    <w:rPr>
      <w:rFonts w:ascii="Arial" w:hAnsi="Arial" w:eastAsia="宋体" w:cs="Arial"/>
      <w:vanish/>
      <w:sz w:val="16"/>
      <w:szCs w:val="16"/>
    </w:rPr>
  </w:style>
  <w:style w:type="character" w:customStyle="1" w:styleId="21">
    <w:name w:val="批注文字 Char"/>
    <w:basedOn w:val="11"/>
    <w:link w:val="2"/>
    <w:semiHidden/>
    <w:qFormat/>
    <w:uiPriority w:val="99"/>
    <w:rPr>
      <w:kern w:val="2"/>
      <w:sz w:val="24"/>
      <w:szCs w:val="24"/>
    </w:rPr>
  </w:style>
  <w:style w:type="character" w:customStyle="1" w:styleId="22">
    <w:name w:val="批注主题 Char"/>
    <w:basedOn w:val="21"/>
    <w:link w:val="8"/>
    <w:semiHidden/>
    <w:qFormat/>
    <w:uiPriority w:val="99"/>
    <w:rPr>
      <w:b/>
      <w:bCs/>
      <w:kern w:val="2"/>
      <w:sz w:val="24"/>
      <w:szCs w:val="24"/>
    </w:rPr>
  </w:style>
  <w:style w:type="character" w:customStyle="1" w:styleId="23">
    <w:name w:val="ql-font-timesnewroman"/>
    <w:basedOn w:val="1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265</Words>
  <Characters>1512</Characters>
  <Lines>12</Lines>
  <Paragraphs>3</Paragraphs>
  <TotalTime>1</TotalTime>
  <ScaleCrop>false</ScaleCrop>
  <LinksUpToDate>false</LinksUpToDate>
  <CharactersWithSpaces>1774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2024-01-08T08:00:00Z</dcterms:created>
  <dc:creator>金池 姚</dc:creator>
  <cp:lastModifiedBy>孔伟漫</cp:lastModifiedBy>
  <cp:lastPrinted>2024-01-11T07:42:00Z</cp:lastPrinted>
  <dcterms:modified xsi:type="dcterms:W3CDTF">2024-01-15T12:28:13Z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33FB80A94BAC45FBBBA511CFF2C63539_12</vt:lpwstr>
  </property>
</Properties>
</file>